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ind w:hanging="2"/>
        <w:jc w:val="center"/>
        <w:rPr>
          <w:rFonts w:ascii="Calibri" w:hAnsi="Calibri" w:eastAsia="Calibri" w:cs="Calibri"/>
          <w:color w:val="000000"/>
          <w:lang w:val="pt-BR"/>
        </w:rPr>
      </w:pPr>
      <w:r>
        <w:rPr>
          <w:rFonts w:eastAsia="Calibri" w:cs="Calibri" w:ascii="Calibri" w:hAnsi="Calibri"/>
          <w:b/>
          <w:color w:val="000000"/>
        </w:rPr>
        <w:t xml:space="preserve">EDITAL Nº </w:t>
      </w:r>
      <w:r>
        <w:rPr>
          <w:rFonts w:eastAsia="Calibri" w:cs="Calibri" w:ascii="Calibri" w:hAnsi="Calibri"/>
          <w:b/>
          <w:color w:val="000000"/>
          <w:highlight w:val="yellow"/>
        </w:rPr>
        <w:t>XX</w:t>
      </w:r>
      <w:r>
        <w:rPr>
          <w:rFonts w:eastAsia="Calibri" w:cs="Calibri" w:ascii="Calibri" w:hAnsi="Calibri"/>
          <w:b/>
          <w:color w:val="000000"/>
        </w:rPr>
        <w:t xml:space="preserve">, DE </w:t>
      </w:r>
      <w:r>
        <w:rPr>
          <w:rFonts w:eastAsia="Calibri" w:cs="Calibri" w:ascii="Calibri" w:hAnsi="Calibri"/>
          <w:b/>
          <w:color w:val="000000"/>
          <w:highlight w:val="yellow"/>
        </w:rPr>
        <w:t>XX</w:t>
      </w:r>
      <w:r>
        <w:rPr>
          <w:rFonts w:eastAsia="Calibri" w:cs="Calibri" w:ascii="Calibri" w:hAnsi="Calibri"/>
          <w:b/>
          <w:color w:val="000000"/>
        </w:rPr>
        <w:t xml:space="preserve"> DE </w:t>
      </w:r>
      <w:r>
        <w:rPr>
          <w:rFonts w:eastAsia="Calibri" w:cs="Calibri" w:ascii="Calibri" w:hAnsi="Calibri"/>
          <w:b/>
          <w:color w:val="000000"/>
          <w:highlight w:val="yellow"/>
        </w:rPr>
        <w:t>MÊS</w:t>
      </w:r>
      <w:r>
        <w:rPr>
          <w:rFonts w:eastAsia="Calibri" w:cs="Calibri" w:ascii="Calibri" w:hAnsi="Calibri"/>
          <w:b/>
          <w:color w:val="000000"/>
        </w:rPr>
        <w:t xml:space="preserve"> DE 202</w:t>
      </w:r>
      <w:r>
        <w:rPr>
          <w:rFonts w:eastAsia="Calibri" w:cs="Calibri" w:ascii="Calibri" w:hAnsi="Calibri"/>
          <w:b/>
          <w:color w:val="000000"/>
          <w:lang w:val="pt-BR"/>
        </w:rPr>
        <w:t>6</w:t>
      </w:r>
      <w:r>
        <w:rPr>
          <w:rFonts w:eastAsia="Calibri" w:cs="Calibri" w:ascii="Calibri" w:hAnsi="Calibri"/>
          <w:b/>
          <w:color w:val="000000"/>
        </w:rPr>
        <w:t xml:space="preserve"> PARA SELEÇÃO DE MONITORES QUE AT</w:t>
      </w:r>
      <w:r>
        <w:rPr>
          <w:rFonts w:eastAsia="Calibri" w:cs="Calibri" w:ascii="Calibri" w:hAnsi="Calibri"/>
          <w:b/>
          <w:color w:val="000000"/>
          <w:lang w:val="pt-BR"/>
        </w:rPr>
        <w:t>UARÃO NA MOSTRA UFSJ EM</w:t>
      </w:r>
      <w:r>
        <w:rPr>
          <w:rFonts w:eastAsia="Calibri" w:cs="Calibri" w:ascii="Calibri" w:hAnsi="Calibri"/>
          <w:b/>
          <w:color w:val="000000"/>
        </w:rPr>
        <w:t xml:space="preserve"> 202</w:t>
      </w:r>
      <w:r>
        <w:rPr>
          <w:rFonts w:eastAsia="Calibri" w:cs="Calibri" w:ascii="Calibri" w:hAnsi="Calibri"/>
          <w:b/>
          <w:color w:val="000000"/>
          <w:lang w:val="pt-BR"/>
        </w:rPr>
        <w:t>6</w:t>
      </w:r>
    </w:p>
    <w:p>
      <w:pPr>
        <w:pStyle w:val="Normal"/>
        <w:pBdr/>
        <w:ind w:hanging="2"/>
        <w:jc w:val="center"/>
        <w:rPr>
          <w:rFonts w:ascii="Calibri" w:hAnsi="Calibri" w:eastAsia="Calibri" w:cs="Calibri"/>
          <w:color w:val="000000"/>
        </w:rPr>
      </w:pPr>
      <w:r>
        <w:rPr>
          <w:rFonts w:eastAsia="Calibri" w:cs="Calibri" w:ascii="Calibri" w:hAnsi="Calibri"/>
          <w:color w:val="000000"/>
        </w:rPr>
      </w:r>
    </w:p>
    <w:p>
      <w:pPr>
        <w:pStyle w:val="Normal"/>
        <w:pBdr/>
        <w:ind w:hanging="2"/>
        <w:jc w:val="both"/>
        <w:rPr>
          <w:rFonts w:ascii="Calibri" w:hAnsi="Calibri" w:eastAsia="Calibri" w:cs="Calibri"/>
          <w:color w:val="000000"/>
        </w:rPr>
      </w:pPr>
      <w:r>
        <w:rPr>
          <w:rFonts w:eastAsia="Calibri" w:cs="Calibri" w:ascii="Calibri" w:hAnsi="Calibri"/>
          <w:color w:val="000000"/>
        </w:rPr>
        <w:t xml:space="preserve">O(A) Coordenador(a) do Curso de </w:t>
      </w:r>
      <w:r>
        <w:rPr>
          <w:rFonts w:eastAsia="Calibri" w:cs="Calibri" w:ascii="Calibri" w:hAnsi="Calibri"/>
          <w:color w:val="000000"/>
          <w:shd w:fill="FFFF00" w:val="clear"/>
        </w:rPr>
        <w:t>XXX</w:t>
      </w:r>
      <w:r>
        <w:rPr>
          <w:rFonts w:eastAsia="Calibri" w:cs="Calibri" w:ascii="Calibri" w:hAnsi="Calibri"/>
          <w:color w:val="000000"/>
        </w:rPr>
        <w:t xml:space="preserve">, da Universidade Federal de São João del-Rei (UFSJ), no uso de suas atribuições regimentais e em conformidade com </w:t>
      </w:r>
      <w:r>
        <w:rPr>
          <w:rFonts w:eastAsia="Calibri" w:cs="Calibri" w:ascii="Calibri" w:hAnsi="Calibri"/>
          <w:color w:val="000000"/>
          <w:lang w:val="pt-BR"/>
        </w:rPr>
        <w:t>o Edital</w:t>
      </w:r>
      <w:r>
        <w:rPr>
          <w:rFonts w:eastAsia="Calibri" w:ascii="Calibri" w:hAnsi="Calibri"/>
          <w:color w:val="000000"/>
          <w:lang w:val="pt-BR"/>
        </w:rPr>
        <w:t xml:space="preserve"> UFSJ/PROEN/SEACA 0</w:t>
      </w:r>
      <w:r>
        <w:rPr>
          <w:rFonts w:eastAsia="Calibri" w:ascii="Calibri" w:hAnsi="Calibri"/>
          <w:color w:val="000000"/>
          <w:lang w:val="pt-BR"/>
        </w:rPr>
        <w:t>10</w:t>
      </w:r>
      <w:r>
        <w:rPr>
          <w:rFonts w:eastAsia="Calibri" w:ascii="Calibri" w:hAnsi="Calibri"/>
          <w:color w:val="000000"/>
          <w:lang w:val="pt-BR"/>
        </w:rPr>
        <w:t>/202</w:t>
      </w:r>
      <w:r>
        <w:rPr>
          <w:rFonts w:eastAsia="Calibri" w:ascii="Calibri" w:hAnsi="Calibri"/>
          <w:color w:val="000000"/>
          <w:lang w:val="pt-BR"/>
        </w:rPr>
        <w:t>6</w:t>
      </w:r>
      <w:r>
        <w:rPr>
          <w:rFonts w:eastAsia="Calibri" w:cs="Calibri" w:ascii="Calibri" w:hAnsi="Calibri"/>
          <w:color w:val="000000"/>
        </w:rPr>
        <w:t xml:space="preserve"> torna público o presente Edital para provimento de </w:t>
      </w:r>
      <w:r>
        <w:rPr>
          <w:rFonts w:eastAsia="Calibri" w:cs="Calibri" w:ascii="Calibri" w:hAnsi="Calibri"/>
          <w:color w:val="000000"/>
          <w:lang w:val="pt-BR"/>
        </w:rPr>
        <w:t xml:space="preserve">bolsas para </w:t>
      </w:r>
      <w:r>
        <w:rPr>
          <w:rFonts w:eastAsia="Calibri" w:cs="Calibri" w:ascii="Calibri" w:hAnsi="Calibri"/>
          <w:color w:val="000000"/>
        </w:rPr>
        <w:t>monitores que a</w:t>
      </w:r>
      <w:r>
        <w:rPr>
          <w:rFonts w:eastAsia="Calibri" w:cs="Calibri" w:ascii="Calibri" w:hAnsi="Calibri"/>
          <w:color w:val="000000"/>
          <w:lang w:val="pt-BR"/>
        </w:rPr>
        <w:t>uxiliarão na organização da Mostra UFSJ no ano de 202</w:t>
      </w:r>
      <w:r>
        <w:rPr>
          <w:rFonts w:eastAsia="Calibri" w:cs="Calibri" w:ascii="Calibri" w:hAnsi="Calibri"/>
          <w:color w:val="000000"/>
          <w:lang w:val="pt-BR"/>
        </w:rPr>
        <w:t>6</w:t>
      </w:r>
      <w:r>
        <w:rPr>
          <w:rFonts w:eastAsia="Calibri" w:cs="Calibri" w:ascii="Calibri" w:hAnsi="Calibri"/>
          <w:color w:val="000000"/>
          <w:lang w:val="pt-BR"/>
        </w:rPr>
        <w:t>.</w:t>
      </w:r>
    </w:p>
    <w:p>
      <w:pPr>
        <w:pStyle w:val="Normal"/>
        <w:pBdr/>
        <w:ind w:hanging="2"/>
        <w:jc w:val="both"/>
        <w:rPr>
          <w:rFonts w:ascii="Calibri" w:hAnsi="Calibri" w:eastAsia="Calibri" w:cs="Calibri"/>
          <w:color w:val="000000"/>
        </w:rPr>
      </w:pPr>
      <w:r>
        <w:rPr>
          <w:rFonts w:eastAsia="Calibri" w:cs="Calibri" w:ascii="Calibri" w:hAnsi="Calibri"/>
          <w:color w:val="000000"/>
        </w:rPr>
      </w:r>
    </w:p>
    <w:p>
      <w:pPr>
        <w:pStyle w:val="Normal"/>
        <w:pBdr/>
        <w:ind w:hanging="2"/>
        <w:jc w:val="both"/>
        <w:rPr>
          <w:rFonts w:ascii="Calibri" w:hAnsi="Calibri" w:eastAsia="Calibri" w:cs="Calibri"/>
          <w:color w:val="000000"/>
        </w:rPr>
      </w:pPr>
      <w:r>
        <w:rPr>
          <w:rFonts w:eastAsia="Calibri" w:cs="Calibri" w:ascii="Calibri" w:hAnsi="Calibri"/>
          <w:b/>
          <w:color w:val="000000"/>
        </w:rPr>
        <w:t xml:space="preserve">1. DO OBJETIVO DO EDITAL </w:t>
      </w:r>
    </w:p>
    <w:p>
      <w:pPr>
        <w:pStyle w:val="Normal"/>
        <w:widowControl w:val="false"/>
        <w:numPr>
          <w:ilvl w:val="0"/>
          <w:numId w:val="0"/>
        </w:numPr>
        <w:pBdr/>
        <w:tabs>
          <w:tab w:val="clear" w:pos="720"/>
          <w:tab w:val="left" w:pos="567" w:leader="none"/>
        </w:tabs>
        <w:spacing w:before="119" w:after="0"/>
        <w:ind w:hanging="0" w:start="-2" w:end="168"/>
        <w:jc w:val="both"/>
        <w:rPr>
          <w:rFonts w:ascii="Calibri" w:hAnsi="Calibri" w:eastAsia="Calibri" w:cs="Calibri"/>
          <w:color w:val="000000"/>
          <w:lang w:val="pt-BR"/>
        </w:rPr>
      </w:pPr>
      <w:r>
        <w:rPr>
          <w:rFonts w:eastAsia="Calibri" w:cs="Calibri" w:ascii="Calibri" w:hAnsi="Calibri"/>
          <w:color w:val="000000"/>
          <w:lang w:val="pt-BR"/>
        </w:rPr>
        <w:t xml:space="preserve">1.1 </w:t>
      </w:r>
      <w:r>
        <w:rPr>
          <w:rFonts w:eastAsia="Calibri" w:cs="Calibri" w:ascii="Calibri" w:hAnsi="Calibri"/>
          <w:color w:val="000000"/>
        </w:rPr>
        <w:t xml:space="preserve">O objetivo deste Edital é a seleção de monitores para </w:t>
      </w:r>
      <w:r>
        <w:rPr>
          <w:rFonts w:eastAsia="Calibri" w:cs="Calibri" w:ascii="Calibri" w:hAnsi="Calibri"/>
          <w:color w:val="000000"/>
          <w:lang w:val="pt-BR"/>
        </w:rPr>
        <w:t>a organização do evento Mostra UFSJ.</w:t>
      </w:r>
    </w:p>
    <w:p>
      <w:pPr>
        <w:pStyle w:val="Normal"/>
        <w:numPr>
          <w:ilvl w:val="0"/>
          <w:numId w:val="0"/>
        </w:numPr>
        <w:pBdr/>
        <w:tabs>
          <w:tab w:val="clear" w:pos="720"/>
          <w:tab w:val="left" w:pos="567" w:leader="none"/>
        </w:tabs>
        <w:ind w:hanging="0" w:start="-2"/>
        <w:jc w:val="both"/>
        <w:rPr>
          <w:rFonts w:ascii="Calibri" w:hAnsi="Calibri" w:eastAsia="Calibri" w:cs="Calibri"/>
          <w:color w:val="000000"/>
          <w:lang w:val="pt-BR"/>
        </w:rPr>
      </w:pPr>
      <w:r>
        <w:rPr>
          <w:rFonts w:eastAsia="Calibri" w:cs="Calibri" w:ascii="Calibri" w:hAnsi="Calibri"/>
          <w:color w:val="000000"/>
          <w:lang w:val="pt-BR"/>
        </w:rPr>
        <w:t xml:space="preserve">1.2 </w:t>
      </w:r>
      <w:r>
        <w:rPr>
          <w:rFonts w:eastAsia="Calibri" w:cs="Calibri" w:ascii="Calibri" w:hAnsi="Calibri"/>
          <w:color w:val="000000"/>
        </w:rPr>
        <w:t xml:space="preserve">Serão disponibilizadas </w:t>
      </w:r>
      <w:r>
        <w:rPr>
          <w:rFonts w:eastAsia="Calibri" w:cs="Calibri" w:ascii="Calibri" w:hAnsi="Calibri"/>
          <w:color w:val="000000"/>
          <w:lang w:val="pt-BR"/>
        </w:rPr>
        <w:t>02 (duas)</w:t>
      </w:r>
      <w:r>
        <w:rPr>
          <w:rFonts w:eastAsia="Calibri" w:cs="Calibri" w:ascii="Calibri" w:hAnsi="Calibri"/>
          <w:color w:val="000000"/>
        </w:rPr>
        <w:t xml:space="preserve"> vagas para monitor</w:t>
      </w:r>
      <w:r>
        <w:rPr>
          <w:rFonts w:eastAsia="Calibri" w:cs="Calibri" w:ascii="Calibri" w:hAnsi="Calibri"/>
          <w:color w:val="000000"/>
          <w:lang w:val="pt-BR"/>
        </w:rPr>
        <w:t>.</w:t>
      </w:r>
    </w:p>
    <w:p>
      <w:pPr>
        <w:pStyle w:val="Normal"/>
        <w:numPr>
          <w:ilvl w:val="0"/>
          <w:numId w:val="0"/>
        </w:numPr>
        <w:pBdr/>
        <w:ind w:hanging="0" w:start="-2"/>
        <w:jc w:val="both"/>
        <w:rPr>
          <w:rFonts w:ascii="Calibri" w:hAnsi="Calibri" w:eastAsia="Calibri" w:cs="Calibri"/>
          <w:color w:val="000000"/>
          <w:lang w:val="pt-BR"/>
        </w:rPr>
      </w:pPr>
      <w:r>
        <w:rPr>
          <w:rFonts w:eastAsia="Calibri" w:cs="Calibri" w:ascii="Calibri" w:hAnsi="Calibri"/>
          <w:color w:val="000000"/>
          <w:lang w:val="pt-BR"/>
        </w:rPr>
        <w:t xml:space="preserve">1.2.1 </w:t>
      </w:r>
      <w:r>
        <w:rPr>
          <w:rFonts w:eastAsia="Calibri" w:cs="Calibri" w:ascii="Calibri" w:hAnsi="Calibri"/>
          <w:color w:val="000000"/>
        </w:rPr>
        <w:t xml:space="preserve">Os monitores remunerados receberão </w:t>
      </w:r>
      <w:r>
        <w:rPr>
          <w:rFonts w:eastAsia="Calibri" w:cs="Calibri" w:ascii="Calibri" w:hAnsi="Calibri"/>
          <w:color w:val="000000"/>
          <w:lang w:val="pt-BR"/>
        </w:rPr>
        <w:t xml:space="preserve">uma bolsa de extensão, </w:t>
      </w:r>
      <w:r>
        <w:rPr>
          <w:rFonts w:eastAsia="Calibri" w:cs="Calibri" w:ascii="Calibri" w:hAnsi="Calibri"/>
          <w:color w:val="000000"/>
        </w:rPr>
        <w:t>concedida pela Pró-Reitoria de Ensino de Graduação (PROEN)</w:t>
      </w:r>
      <w:r>
        <w:rPr>
          <w:rFonts w:eastAsia="Calibri" w:cs="Calibri" w:ascii="Calibri" w:hAnsi="Calibri"/>
          <w:color w:val="000000"/>
          <w:lang w:val="pt-BR"/>
        </w:rPr>
        <w:t xml:space="preserve"> em parceria com a Pró-Reitoria de Extensão e Cultura (PROEX).</w:t>
      </w:r>
    </w:p>
    <w:p>
      <w:pPr>
        <w:pStyle w:val="Normal"/>
        <w:pBdr/>
        <w:ind w:hanging="2"/>
        <w:jc w:val="both"/>
        <w:rPr>
          <w:rFonts w:ascii="Calibri" w:hAnsi="Calibri" w:eastAsia="Calibri" w:cs="Calibri"/>
          <w:color w:val="000000"/>
        </w:rPr>
      </w:pPr>
      <w:r>
        <w:rPr>
          <w:rFonts w:eastAsia="Calibri" w:cs="Calibri" w:ascii="Calibri" w:hAnsi="Calibri"/>
          <w:color w:val="000000"/>
        </w:rPr>
      </w:r>
    </w:p>
    <w:p>
      <w:pPr>
        <w:pStyle w:val="Normal"/>
        <w:pBdr/>
        <w:ind w:hanging="2"/>
        <w:jc w:val="both"/>
        <w:rPr>
          <w:rFonts w:ascii="Calibri" w:hAnsi="Calibri" w:eastAsia="Calibri" w:cs="Calibri"/>
          <w:color w:val="000000"/>
        </w:rPr>
      </w:pPr>
      <w:r>
        <w:rPr>
          <w:rFonts w:eastAsia="Calibri" w:cs="Calibri" w:ascii="Calibri" w:hAnsi="Calibri"/>
          <w:b/>
          <w:color w:val="000000"/>
        </w:rPr>
        <w:t xml:space="preserve">2. DOS REQUISITOS PARA INSCRIÇÃO </w:t>
      </w:r>
    </w:p>
    <w:p>
      <w:pPr>
        <w:pStyle w:val="Normal"/>
        <w:numPr>
          <w:ilvl w:val="0"/>
          <w:numId w:val="0"/>
        </w:numPr>
        <w:pBdr/>
        <w:ind w:hanging="0" w:start="-2"/>
        <w:jc w:val="both"/>
        <w:rPr>
          <w:rFonts w:ascii="Calibri" w:hAnsi="Calibri" w:eastAsia="Calibri" w:cs="Calibri"/>
          <w:color w:val="000000"/>
          <w:lang w:val="pt-BR"/>
        </w:rPr>
      </w:pPr>
      <w:r>
        <w:rPr>
          <w:rFonts w:eastAsia="Calibri" w:cs="Calibri" w:ascii="Calibri" w:hAnsi="Calibri"/>
          <w:color w:val="000000"/>
          <w:lang w:val="pt-BR"/>
        </w:rPr>
        <w:t xml:space="preserve">2.1 </w:t>
      </w:r>
      <w:r>
        <w:rPr>
          <w:rFonts w:eastAsia="Calibri" w:cs="Calibri" w:ascii="Calibri" w:hAnsi="Calibri"/>
          <w:color w:val="000000"/>
        </w:rPr>
        <w:t xml:space="preserve">Estar regularmente matriculado </w:t>
      </w:r>
      <w:r>
        <w:rPr>
          <w:rFonts w:eastAsia="Calibri" w:cs="Calibri" w:ascii="Calibri" w:hAnsi="Calibri"/>
          <w:color w:val="000000"/>
          <w:lang w:val="pt-BR"/>
        </w:rPr>
        <w:t xml:space="preserve">no curso </w:t>
      </w:r>
      <w:r>
        <w:rPr>
          <w:rFonts w:eastAsia="Calibri" w:cs="Calibri" w:ascii="Calibri" w:hAnsi="Calibri"/>
          <w:color w:val="000000"/>
          <w:shd w:fill="FFFF00" w:val="clear"/>
          <w:lang w:val="pt-BR"/>
        </w:rPr>
        <w:t>xxxx</w:t>
      </w:r>
      <w:r>
        <w:rPr>
          <w:rFonts w:eastAsia="Calibri" w:cs="Calibri" w:ascii="Calibri" w:hAnsi="Calibri"/>
          <w:color w:val="000000"/>
          <w:lang w:val="pt-BR"/>
        </w:rPr>
        <w:t>.</w:t>
      </w:r>
    </w:p>
    <w:p>
      <w:pPr>
        <w:pStyle w:val="Normal"/>
        <w:pBdr/>
        <w:ind w:hanging="2"/>
        <w:jc w:val="both"/>
        <w:rPr>
          <w:rFonts w:ascii="Calibri" w:hAnsi="Calibri" w:eastAsia="Calibri" w:cs="Calibri"/>
          <w:color w:val="000000"/>
          <w:lang w:val="pt-BR"/>
        </w:rPr>
      </w:pPr>
      <w:r>
        <w:rPr>
          <w:rFonts w:eastAsia="Calibri" w:cs="Calibri" w:ascii="Calibri" w:hAnsi="Calibri"/>
          <w:color w:val="000000"/>
        </w:rPr>
        <w:t xml:space="preserve">2.2. </w:t>
      </w:r>
      <w:r>
        <w:rPr>
          <w:rFonts w:eastAsia="Calibri" w:cs="Calibri" w:ascii="Calibri" w:hAnsi="Calibri"/>
          <w:color w:val="000000"/>
          <w:lang w:val="pt-BR"/>
        </w:rPr>
        <w:t>xxxxxxxxxx</w:t>
      </w:r>
    </w:p>
    <w:p>
      <w:pPr>
        <w:pStyle w:val="Normal"/>
        <w:pBdr/>
        <w:ind w:hanging="2"/>
        <w:jc w:val="both"/>
        <w:rPr>
          <w:rFonts w:ascii="Calibri" w:hAnsi="Calibri" w:eastAsia="Calibri" w:cs="Calibri"/>
          <w:color w:val="000000"/>
          <w:lang w:val="pt-BR"/>
        </w:rPr>
      </w:pPr>
      <w:r>
        <w:rPr>
          <w:rFonts w:eastAsia="Calibri" w:cs="Calibri" w:ascii="Calibri" w:hAnsi="Calibri"/>
          <w:color w:val="000000"/>
          <w:lang w:val="pt-BR"/>
        </w:rPr>
        <w:t>2.3 xxxxxxxxxxx</w:t>
      </w:r>
    </w:p>
    <w:p>
      <w:pPr>
        <w:pStyle w:val="Normal"/>
        <w:pBdr/>
        <w:ind w:hanging="2"/>
        <w:jc w:val="both"/>
        <w:rPr>
          <w:rFonts w:ascii="Calibri" w:hAnsi="Calibri" w:eastAsia="Calibri" w:cs="Calibri"/>
          <w:color w:val="000000"/>
        </w:rPr>
      </w:pPr>
      <w:r>
        <w:rPr>
          <w:rFonts w:eastAsia="Calibri" w:cs="Calibri" w:ascii="Calibri" w:hAnsi="Calibri"/>
          <w:color w:val="000000"/>
        </w:rPr>
      </w:r>
    </w:p>
    <w:p>
      <w:pPr>
        <w:pStyle w:val="Normal"/>
        <w:pBdr/>
        <w:ind w:hanging="2"/>
        <w:jc w:val="both"/>
        <w:rPr>
          <w:rFonts w:ascii="Calibri" w:hAnsi="Calibri" w:eastAsia="Calibri" w:cs="Calibri"/>
          <w:color w:val="000000"/>
        </w:rPr>
      </w:pPr>
      <w:r>
        <w:rPr>
          <w:rFonts w:eastAsia="Calibri" w:cs="Calibri" w:ascii="Calibri" w:hAnsi="Calibri"/>
          <w:b/>
          <w:color w:val="000000"/>
        </w:rPr>
        <w:t xml:space="preserve">3. DAS INSCRIÇÕES </w:t>
      </w:r>
    </w:p>
    <w:p>
      <w:pPr>
        <w:pStyle w:val="Normal"/>
        <w:numPr>
          <w:ilvl w:val="0"/>
          <w:numId w:val="0"/>
        </w:numPr>
        <w:pBdr/>
        <w:ind w:hanging="0" w:start="-2"/>
        <w:jc w:val="both"/>
        <w:rPr>
          <w:rFonts w:ascii="Calibri" w:hAnsi="Calibri" w:eastAsia="Calibri" w:cs="Calibri"/>
          <w:color w:val="000000"/>
        </w:rPr>
      </w:pPr>
      <w:r>
        <w:rPr>
          <w:rFonts w:eastAsia="Calibri" w:cs="Calibri" w:ascii="Calibri" w:hAnsi="Calibri"/>
          <w:color w:val="000000"/>
          <w:lang w:val="pt-BR"/>
        </w:rPr>
        <w:t xml:space="preserve">3.1 </w:t>
      </w:r>
      <w:r>
        <w:rPr>
          <w:rFonts w:eastAsia="Calibri" w:cs="Calibri" w:ascii="Calibri" w:hAnsi="Calibri"/>
          <w:color w:val="000000"/>
        </w:rPr>
        <w:t>Período:</w:t>
      </w:r>
      <w:r>
        <w:rPr>
          <w:rFonts w:eastAsia="Calibri" w:cs="Calibri" w:ascii="Calibri" w:hAnsi="Calibri"/>
          <w:color w:val="000000"/>
          <w:shd w:fill="FFFF00" w:val="clear"/>
        </w:rPr>
        <w:t xml:space="preserve"> </w:t>
      </w:r>
      <w:r>
        <w:rPr>
          <w:rFonts w:eastAsia="Calibri" w:cs="Calibri" w:ascii="Calibri" w:hAnsi="Calibri"/>
          <w:color w:val="000000"/>
          <w:shd w:fill="FFFF00" w:val="clear"/>
        </w:rPr>
        <w:t>xxx</w:t>
      </w:r>
    </w:p>
    <w:p>
      <w:pPr>
        <w:pStyle w:val="Normal"/>
        <w:numPr>
          <w:ilvl w:val="0"/>
          <w:numId w:val="0"/>
        </w:numPr>
        <w:pBdr/>
        <w:ind w:hanging="0" w:start="-2"/>
        <w:jc w:val="both"/>
        <w:rPr>
          <w:rFonts w:ascii="Calibri" w:hAnsi="Calibri" w:eastAsia="Calibri" w:cs="Calibri"/>
          <w:color w:val="000000"/>
        </w:rPr>
      </w:pPr>
      <w:r>
        <w:rPr>
          <w:rFonts w:eastAsia="Calibri" w:cs="Calibri" w:ascii="Calibri" w:hAnsi="Calibri"/>
          <w:color w:val="000000"/>
          <w:lang w:val="pt-BR"/>
        </w:rPr>
        <w:t xml:space="preserve">3.2 </w:t>
      </w:r>
      <w:r>
        <w:rPr>
          <w:rFonts w:eastAsia="Calibri" w:cs="Calibri" w:ascii="Calibri" w:hAnsi="Calibri"/>
          <w:color w:val="000000"/>
        </w:rPr>
        <w:t xml:space="preserve">Horário: </w:t>
      </w:r>
      <w:r>
        <w:rPr>
          <w:rFonts w:eastAsia="Calibri" w:cs="Calibri" w:ascii="Calibri" w:hAnsi="Calibri"/>
          <w:color w:val="000000"/>
          <w:shd w:fill="FFFF00" w:val="clear"/>
        </w:rPr>
        <w:t xml:space="preserve"> </w:t>
      </w:r>
      <w:r>
        <w:rPr>
          <w:rFonts w:eastAsia="Calibri" w:cs="Calibri" w:ascii="Calibri" w:hAnsi="Calibri"/>
          <w:color w:val="000000"/>
          <w:shd w:fill="FFFF00" w:val="clear"/>
        </w:rPr>
        <w:t>xxx</w:t>
      </w:r>
    </w:p>
    <w:p>
      <w:pPr>
        <w:pStyle w:val="Normal"/>
        <w:numPr>
          <w:ilvl w:val="0"/>
          <w:numId w:val="0"/>
        </w:numPr>
        <w:pBdr/>
        <w:ind w:hanging="0" w:start="-2"/>
        <w:jc w:val="both"/>
        <w:rPr>
          <w:rFonts w:ascii="Calibri" w:hAnsi="Calibri" w:eastAsia="Calibri" w:cs="Calibri"/>
          <w:color w:val="000000"/>
        </w:rPr>
      </w:pPr>
      <w:r>
        <w:rPr>
          <w:rFonts w:eastAsia="Calibri" w:cs="Calibri" w:ascii="Calibri" w:hAnsi="Calibri"/>
          <w:color w:val="000000"/>
          <w:lang w:val="pt-BR"/>
        </w:rPr>
        <w:t xml:space="preserve">3.3 </w:t>
      </w:r>
      <w:r>
        <w:rPr>
          <w:rFonts w:eastAsia="Calibri" w:cs="Calibri" w:ascii="Calibri" w:hAnsi="Calibri"/>
          <w:color w:val="000000"/>
        </w:rPr>
        <w:t>Local:</w:t>
      </w:r>
      <w:r>
        <w:rPr>
          <w:rFonts w:eastAsia="Calibri" w:cs="Calibri" w:ascii="Calibri" w:hAnsi="Calibri"/>
          <w:color w:val="000000"/>
          <w:shd w:fill="FFFF00" w:val="clear"/>
        </w:rPr>
        <w:t xml:space="preserve"> </w:t>
      </w:r>
      <w:r>
        <w:rPr>
          <w:rFonts w:eastAsia="Calibri" w:cs="Calibri" w:ascii="Calibri" w:hAnsi="Calibri"/>
          <w:color w:val="000000"/>
          <w:shd w:fill="FFFF00" w:val="clear"/>
        </w:rPr>
        <w:t>xxx</w:t>
      </w:r>
    </w:p>
    <w:p>
      <w:pPr>
        <w:pStyle w:val="Normal"/>
        <w:numPr>
          <w:ilvl w:val="0"/>
          <w:numId w:val="0"/>
        </w:numPr>
        <w:pBdr/>
        <w:ind w:hanging="0" w:start="-2"/>
        <w:jc w:val="both"/>
        <w:rPr>
          <w:rFonts w:ascii="Calibri" w:hAnsi="Calibri" w:eastAsia="Calibri" w:cs="Calibri"/>
          <w:color w:val="000000"/>
        </w:rPr>
      </w:pPr>
      <w:r>
        <w:rPr>
          <w:rFonts w:eastAsia="Calibri" w:cs="Calibri" w:ascii="Calibri" w:hAnsi="Calibri"/>
          <w:color w:val="000000"/>
          <w:lang w:val="pt-BR"/>
        </w:rPr>
        <w:t xml:space="preserve">3.4 </w:t>
      </w:r>
      <w:r>
        <w:rPr>
          <w:rFonts w:eastAsia="Calibri" w:cs="Calibri" w:ascii="Calibri" w:hAnsi="Calibri"/>
          <w:color w:val="000000"/>
        </w:rPr>
        <w:t xml:space="preserve">Documentação necessária: </w:t>
      </w:r>
      <w:r>
        <w:rPr>
          <w:rFonts w:eastAsia="Calibri" w:cs="Calibri" w:ascii="Calibri" w:hAnsi="Calibri"/>
          <w:color w:val="000000"/>
          <w:shd w:fill="FFFF00" w:val="clear"/>
        </w:rPr>
        <w:t xml:space="preserve"> </w:t>
      </w:r>
      <w:r>
        <w:rPr>
          <w:rFonts w:eastAsia="Calibri" w:cs="Calibri" w:ascii="Calibri" w:hAnsi="Calibri"/>
          <w:color w:val="000000"/>
          <w:shd w:fill="FFFF00" w:val="clear"/>
        </w:rPr>
        <w:t>xxx</w:t>
      </w:r>
    </w:p>
    <w:p>
      <w:pPr>
        <w:pStyle w:val="Normal"/>
        <w:widowControl w:val="false"/>
        <w:pBdr/>
        <w:tabs>
          <w:tab w:val="clear" w:pos="720"/>
          <w:tab w:val="left" w:pos="142" w:leader="none"/>
          <w:tab w:val="left" w:pos="851" w:leader="none"/>
        </w:tabs>
        <w:ind w:hanging="2"/>
        <w:jc w:val="both"/>
        <w:rPr>
          <w:rFonts w:ascii="Calibri" w:hAnsi="Calibri" w:eastAsia="Calibri" w:cs="Calibri"/>
          <w:color w:val="000000"/>
        </w:rPr>
      </w:pPr>
      <w:r>
        <w:rPr>
          <w:rFonts w:eastAsia="Calibri" w:cs="Calibri" w:ascii="Calibri" w:hAnsi="Calibri"/>
          <w:color w:val="000000"/>
        </w:rPr>
      </w:r>
    </w:p>
    <w:p>
      <w:pPr>
        <w:pStyle w:val="Normal"/>
        <w:pBdr/>
        <w:ind w:hanging="2"/>
        <w:rPr>
          <w:rFonts w:ascii="Calibri" w:hAnsi="Calibri" w:eastAsia="Calibri" w:cs="Calibri"/>
          <w:color w:val="000000"/>
        </w:rPr>
      </w:pPr>
      <w:r>
        <w:rPr>
          <w:rFonts w:eastAsia="Calibri" w:cs="Calibri" w:ascii="Calibri" w:hAnsi="Calibri"/>
          <w:b/>
          <w:color w:val="000000"/>
        </w:rPr>
        <w:t xml:space="preserve">4. DA SELEÇÃO </w:t>
      </w:r>
    </w:p>
    <w:p>
      <w:pPr>
        <w:pStyle w:val="Normal"/>
        <w:numPr>
          <w:ilvl w:val="0"/>
          <w:numId w:val="0"/>
        </w:numPr>
        <w:pBdr/>
        <w:ind w:hanging="0" w:start="-2"/>
        <w:jc w:val="both"/>
        <w:rPr>
          <w:rFonts w:ascii="Calibri" w:hAnsi="Calibri" w:eastAsia="Calibri" w:cs="Calibri"/>
          <w:color w:val="000000"/>
        </w:rPr>
      </w:pPr>
      <w:r>
        <w:rPr>
          <w:rFonts w:eastAsia="Calibri" w:cs="Calibri" w:ascii="Calibri" w:hAnsi="Calibri"/>
          <w:color w:val="000000"/>
          <w:lang w:val="pt-BR"/>
        </w:rPr>
        <w:t xml:space="preserve">4.1 </w:t>
      </w:r>
      <w:r>
        <w:rPr>
          <w:rFonts w:eastAsia="Calibri" w:cs="Calibri" w:ascii="Calibri" w:hAnsi="Calibri"/>
          <w:color w:val="000000"/>
        </w:rPr>
        <w:t xml:space="preserve">O Processo Seletivo será realizado nos dias </w:t>
      </w:r>
      <w:r>
        <w:rPr>
          <w:rFonts w:eastAsia="Calibri" w:cs="Calibri" w:ascii="Calibri" w:hAnsi="Calibri"/>
          <w:color w:val="000000"/>
          <w:highlight w:val="yellow"/>
        </w:rPr>
        <w:t>XXX</w:t>
      </w:r>
      <w:r>
        <w:rPr>
          <w:rFonts w:eastAsia="Calibri" w:cs="Calibri" w:ascii="Calibri" w:hAnsi="Calibri"/>
          <w:color w:val="000000"/>
        </w:rPr>
        <w:t>.</w:t>
      </w:r>
    </w:p>
    <w:p>
      <w:pPr>
        <w:pStyle w:val="Normal"/>
        <w:numPr>
          <w:ilvl w:val="0"/>
          <w:numId w:val="0"/>
        </w:numPr>
        <w:pBdr/>
        <w:ind w:hanging="0" w:start="-2"/>
        <w:jc w:val="both"/>
        <w:rPr>
          <w:rFonts w:ascii="Calibri" w:hAnsi="Calibri" w:eastAsia="Calibri" w:cs="Calibri"/>
          <w:color w:val="000000"/>
          <w:lang w:val="pt-BR"/>
        </w:rPr>
      </w:pPr>
      <w:r>
        <w:rPr>
          <w:rFonts w:eastAsia="Calibri" w:cs="Calibri" w:ascii="Calibri" w:hAnsi="Calibri"/>
          <w:color w:val="000000"/>
          <w:lang w:val="pt-BR"/>
        </w:rPr>
        <w:t>4.2 Os critérios serão:</w:t>
      </w:r>
    </w:p>
    <w:p>
      <w:pPr>
        <w:pStyle w:val="Normal"/>
        <w:numPr>
          <w:ilvl w:val="0"/>
          <w:numId w:val="0"/>
        </w:numPr>
        <w:pBdr/>
        <w:ind w:hanging="0" w:start="-2"/>
        <w:jc w:val="both"/>
        <w:rPr>
          <w:rFonts w:ascii="Calibri" w:hAnsi="Calibri" w:eastAsia="Calibri" w:cs="Calibri"/>
          <w:color w:val="000000"/>
          <w:lang w:val="pt-BR"/>
        </w:rPr>
      </w:pPr>
      <w:r>
        <w:rPr>
          <w:rFonts w:eastAsia="Calibri" w:cs="Calibri" w:ascii="Calibri" w:hAnsi="Calibri"/>
          <w:color w:val="000000"/>
          <w:lang w:val="pt-BR"/>
        </w:rPr>
        <w:t>4.2.1</w:t>
      </w:r>
      <w:r>
        <w:rPr>
          <w:rFonts w:eastAsia="Calibri" w:cs="Calibri" w:ascii="Calibri" w:hAnsi="Calibri"/>
          <w:color w:val="000000"/>
          <w:shd w:fill="FFFF00" w:val="clear"/>
          <w:lang w:val="pt-BR"/>
        </w:rPr>
        <w:t xml:space="preserve"> xxxx</w:t>
      </w:r>
    </w:p>
    <w:p>
      <w:pPr>
        <w:pStyle w:val="Normal"/>
        <w:numPr>
          <w:ilvl w:val="0"/>
          <w:numId w:val="0"/>
        </w:numPr>
        <w:pBdr/>
        <w:ind w:hanging="0" w:start="-2"/>
        <w:jc w:val="both"/>
        <w:rPr>
          <w:rFonts w:ascii="Calibri" w:hAnsi="Calibri" w:eastAsia="Calibri" w:cs="Calibri"/>
          <w:color w:val="000000"/>
          <w:lang w:val="pt-BR"/>
        </w:rPr>
      </w:pPr>
      <w:r>
        <w:rPr>
          <w:rFonts w:eastAsia="Calibri" w:cs="Calibri" w:ascii="Calibri" w:hAnsi="Calibri"/>
          <w:color w:val="000000"/>
          <w:lang w:val="pt-BR"/>
        </w:rPr>
        <w:t xml:space="preserve">4.2.2 </w:t>
      </w:r>
      <w:r>
        <w:rPr>
          <w:rFonts w:eastAsia="Calibri" w:cs="Calibri" w:ascii="Calibri" w:hAnsi="Calibri"/>
          <w:color w:val="000000"/>
          <w:shd w:fill="FFFF00" w:val="clear"/>
          <w:lang w:val="pt-BR"/>
        </w:rPr>
        <w:t>xxxx</w:t>
      </w:r>
    </w:p>
    <w:p>
      <w:pPr>
        <w:pStyle w:val="Normal"/>
        <w:numPr>
          <w:ilvl w:val="0"/>
          <w:numId w:val="0"/>
        </w:numPr>
        <w:pBdr/>
        <w:ind w:hanging="0" w:start="-2"/>
        <w:jc w:val="both"/>
        <w:rPr>
          <w:rFonts w:ascii="Calibri" w:hAnsi="Calibri" w:eastAsia="Calibri" w:cs="Calibri"/>
          <w:color w:val="000000"/>
          <w:lang w:val="pt-BR"/>
        </w:rPr>
      </w:pPr>
      <w:r>
        <w:rPr>
          <w:rFonts w:eastAsia="Calibri" w:cs="Calibri" w:ascii="Calibri" w:hAnsi="Calibri"/>
          <w:color w:val="000000"/>
          <w:lang w:val="pt-BR"/>
        </w:rPr>
        <w:t xml:space="preserve">4.3 </w:t>
      </w:r>
      <w:r>
        <w:rPr>
          <w:rFonts w:eastAsia="Calibri" w:cs="Calibri" w:ascii="Calibri" w:hAnsi="Calibri"/>
          <w:color w:val="000000"/>
        </w:rPr>
        <w:t>O Processo Seletivo estará a cargo d</w:t>
      </w:r>
      <w:r>
        <w:rPr>
          <w:rFonts w:eastAsia="Calibri" w:cs="Calibri" w:ascii="Calibri" w:hAnsi="Calibri"/>
          <w:color w:val="000000"/>
          <w:lang w:val="pt-BR"/>
        </w:rPr>
        <w:t>a Coordenadoria ou docente indicado por ela.</w:t>
      </w:r>
    </w:p>
    <w:p>
      <w:pPr>
        <w:pStyle w:val="Normal"/>
        <w:numPr>
          <w:ilvl w:val="0"/>
          <w:numId w:val="0"/>
        </w:numPr>
        <w:pBdr/>
        <w:ind w:hanging="0" w:start="-2"/>
        <w:jc w:val="both"/>
        <w:rPr>
          <w:rFonts w:ascii="Calibri" w:hAnsi="Calibri" w:eastAsia="Calibri" w:cs="Calibri"/>
          <w:color w:val="000000"/>
          <w:lang w:val="pt-BR"/>
        </w:rPr>
      </w:pPr>
      <w:r>
        <w:rPr>
          <w:rFonts w:eastAsia="Calibri" w:cs="Calibri" w:ascii="Calibri" w:hAnsi="Calibri"/>
          <w:color w:val="000000"/>
          <w:lang w:val="pt-BR"/>
        </w:rPr>
        <w:t xml:space="preserve">4.4 </w:t>
      </w:r>
      <w:r>
        <w:rPr>
          <w:rFonts w:eastAsia="Calibri" w:cs="Calibri" w:ascii="Calibri" w:hAnsi="Calibri"/>
          <w:color w:val="000000"/>
        </w:rPr>
        <w:t xml:space="preserve">Ao fim do processo de seleção, </w:t>
      </w:r>
      <w:r>
        <w:rPr>
          <w:rFonts w:eastAsia="Calibri" w:cs="Calibri" w:ascii="Calibri" w:hAnsi="Calibri"/>
          <w:color w:val="000000"/>
          <w:lang w:val="pt-BR"/>
        </w:rPr>
        <w:t>a Coordenadoria fará a divulgação dos discentes contemplados.</w:t>
      </w:r>
    </w:p>
    <w:p>
      <w:pPr>
        <w:pStyle w:val="Normal"/>
        <w:numPr>
          <w:ilvl w:val="0"/>
          <w:numId w:val="0"/>
        </w:numPr>
        <w:pBdr/>
        <w:ind w:hanging="0" w:start="-2"/>
        <w:jc w:val="both"/>
        <w:rPr>
          <w:rFonts w:ascii="Calibri" w:hAnsi="Calibri" w:eastAsia="Calibri" w:cs="Calibri"/>
          <w:color w:val="000000"/>
          <w:lang w:val="pt-BR"/>
        </w:rPr>
      </w:pPr>
      <w:r>
        <w:rPr>
          <w:rFonts w:eastAsia="Calibri" w:cs="Calibri" w:ascii="Calibri" w:hAnsi="Calibri"/>
          <w:color w:val="000000"/>
          <w:lang w:val="pt-BR"/>
        </w:rPr>
        <w:t>4.5 Os candidatos serão classificados em ordem decrescente de pontuação, conforme os critérios</w:t>
      </w:r>
    </w:p>
    <w:p>
      <w:pPr>
        <w:pStyle w:val="Normal"/>
        <w:numPr>
          <w:ilvl w:val="0"/>
          <w:numId w:val="0"/>
        </w:numPr>
        <w:pBdr/>
        <w:ind w:hanging="0" w:start="-2"/>
        <w:jc w:val="both"/>
        <w:rPr>
          <w:rFonts w:ascii="Calibri" w:hAnsi="Calibri" w:eastAsia="Calibri" w:cs="Calibri"/>
          <w:color w:val="000000"/>
          <w:lang w:val="pt-BR"/>
        </w:rPr>
      </w:pPr>
      <w:r>
        <w:rPr>
          <w:rFonts w:eastAsia="Calibri" w:cs="Calibri" w:ascii="Calibri" w:hAnsi="Calibri"/>
          <w:color w:val="000000"/>
          <w:lang w:val="pt-BR"/>
        </w:rPr>
        <w:t>estabelecidos neste Edital.</w:t>
      </w:r>
    </w:p>
    <w:p>
      <w:pPr>
        <w:pStyle w:val="Normal"/>
        <w:pBdr/>
        <w:ind w:hanging="2"/>
        <w:jc w:val="both"/>
        <w:rPr>
          <w:rFonts w:ascii="Calibri" w:hAnsi="Calibri" w:eastAsia="Calibri" w:cs="Calibri"/>
          <w:color w:val="000000"/>
        </w:rPr>
      </w:pPr>
      <w:r>
        <w:rPr>
          <w:rFonts w:eastAsia="Calibri" w:cs="Calibri" w:ascii="Calibri" w:hAnsi="Calibri"/>
          <w:color w:val="000000"/>
        </w:rPr>
      </w:r>
    </w:p>
    <w:p>
      <w:pPr>
        <w:pStyle w:val="Normal"/>
        <w:pBdr/>
        <w:ind w:hanging="2"/>
        <w:rPr>
          <w:rFonts w:ascii="Calibri" w:hAnsi="Calibri" w:eastAsia="Calibri" w:cs="Calibri"/>
          <w:color w:val="000000"/>
        </w:rPr>
      </w:pPr>
      <w:r>
        <w:rPr>
          <w:rFonts w:eastAsia="Calibri" w:cs="Calibri" w:ascii="Calibri" w:hAnsi="Calibri"/>
          <w:b/>
          <w:color w:val="000000"/>
        </w:rPr>
        <w:t xml:space="preserve">5. DA DIVULGAÇÃO DO RESULTADO PRELIMINAR </w:t>
      </w:r>
    </w:p>
    <w:p>
      <w:pPr>
        <w:pStyle w:val="Normal"/>
        <w:numPr>
          <w:ilvl w:val="0"/>
          <w:numId w:val="0"/>
        </w:numPr>
        <w:pBdr/>
        <w:ind w:hanging="0" w:start="-2"/>
        <w:jc w:val="both"/>
        <w:rPr>
          <w:rFonts w:ascii="Calibri" w:hAnsi="Calibri" w:eastAsia="Calibri" w:cs="Calibri"/>
          <w:color w:val="000000"/>
        </w:rPr>
      </w:pPr>
      <w:r>
        <w:rPr>
          <w:rFonts w:eastAsia="Calibri" w:cs="Calibri" w:ascii="Calibri" w:hAnsi="Calibri"/>
          <w:color w:val="000000"/>
          <w:lang w:val="pt-BR"/>
        </w:rPr>
        <w:t xml:space="preserve">5.1 </w:t>
      </w:r>
      <w:r>
        <w:rPr>
          <w:rFonts w:eastAsia="Calibri" w:cs="Calibri" w:ascii="Calibri" w:hAnsi="Calibri"/>
          <w:color w:val="000000"/>
        </w:rPr>
        <w:t xml:space="preserve">Data: </w:t>
      </w:r>
      <w:r>
        <w:rPr>
          <w:rFonts w:eastAsia="Calibri" w:cs="Calibri" w:ascii="Calibri" w:hAnsi="Calibri"/>
          <w:color w:val="000000"/>
          <w:shd w:fill="FFFF00" w:val="clear"/>
        </w:rPr>
        <w:t xml:space="preserve"> </w:t>
      </w:r>
      <w:r>
        <w:rPr>
          <w:rFonts w:eastAsia="Calibri" w:cs="Calibri" w:ascii="Calibri" w:hAnsi="Calibri"/>
          <w:color w:val="000000"/>
          <w:shd w:fill="FFFF00" w:val="clear"/>
        </w:rPr>
        <w:t>xxx</w:t>
      </w:r>
    </w:p>
    <w:p>
      <w:pPr>
        <w:pStyle w:val="Normal"/>
        <w:numPr>
          <w:ilvl w:val="0"/>
          <w:numId w:val="0"/>
        </w:numPr>
        <w:pBdr/>
        <w:ind w:hanging="0" w:start="-2"/>
        <w:jc w:val="both"/>
        <w:rPr>
          <w:rFonts w:ascii="Calibri" w:hAnsi="Calibri" w:eastAsia="Calibri" w:cs="Calibri"/>
          <w:color w:val="000000"/>
        </w:rPr>
      </w:pPr>
      <w:r>
        <w:rPr>
          <w:rFonts w:eastAsia="Calibri" w:cs="Calibri" w:ascii="Calibri" w:hAnsi="Calibri"/>
          <w:color w:val="000000"/>
          <w:lang w:val="pt-BR"/>
        </w:rPr>
        <w:t xml:space="preserve">5.2 </w:t>
      </w:r>
      <w:r>
        <w:rPr>
          <w:rFonts w:eastAsia="Calibri" w:cs="Calibri" w:ascii="Calibri" w:hAnsi="Calibri"/>
          <w:color w:val="000000"/>
        </w:rPr>
        <w:t>Horário:</w:t>
      </w:r>
      <w:r>
        <w:rPr>
          <w:rFonts w:eastAsia="Calibri" w:cs="Calibri" w:ascii="Calibri" w:hAnsi="Calibri"/>
          <w:color w:val="000000"/>
          <w:shd w:fill="FFFF00" w:val="clear"/>
        </w:rPr>
        <w:t xml:space="preserve"> </w:t>
      </w:r>
      <w:r>
        <w:rPr>
          <w:rFonts w:eastAsia="Calibri" w:cs="Calibri" w:ascii="Calibri" w:hAnsi="Calibri"/>
          <w:color w:val="000000"/>
          <w:shd w:fill="FFFF00" w:val="clear"/>
        </w:rPr>
        <w:t>xxx</w:t>
      </w:r>
    </w:p>
    <w:p>
      <w:pPr>
        <w:pStyle w:val="Normal"/>
        <w:numPr>
          <w:ilvl w:val="0"/>
          <w:numId w:val="0"/>
        </w:numPr>
        <w:pBdr/>
        <w:ind w:hanging="0" w:start="-2"/>
        <w:jc w:val="both"/>
        <w:rPr>
          <w:rFonts w:ascii="Calibri" w:hAnsi="Calibri" w:eastAsia="Calibri" w:cs="Calibri"/>
          <w:color w:val="000000"/>
        </w:rPr>
      </w:pPr>
      <w:r>
        <w:rPr>
          <w:rFonts w:eastAsia="Calibri" w:cs="Calibri" w:ascii="Calibri" w:hAnsi="Calibri"/>
          <w:color w:val="000000"/>
          <w:lang w:val="pt-BR"/>
        </w:rPr>
        <w:t xml:space="preserve">5.3 </w:t>
      </w:r>
      <w:r>
        <w:rPr>
          <w:rFonts w:eastAsia="Calibri" w:cs="Calibri" w:ascii="Calibri" w:hAnsi="Calibri"/>
          <w:color w:val="000000"/>
        </w:rPr>
        <w:t>Local:</w:t>
      </w:r>
      <w:r>
        <w:rPr>
          <w:rFonts w:eastAsia="Calibri" w:cs="Calibri" w:ascii="Calibri" w:hAnsi="Calibri"/>
          <w:color w:val="000000"/>
          <w:shd w:fill="FFFF00" w:val="clear"/>
        </w:rPr>
        <w:t xml:space="preserve"> </w:t>
      </w:r>
      <w:r>
        <w:rPr>
          <w:rFonts w:eastAsia="Calibri" w:cs="Calibri" w:ascii="Calibri" w:hAnsi="Calibri"/>
          <w:color w:val="000000"/>
          <w:shd w:fill="FFFF00" w:val="clear"/>
        </w:rPr>
        <w:t>xxx</w:t>
      </w:r>
    </w:p>
    <w:p>
      <w:pPr>
        <w:pStyle w:val="Normal"/>
        <w:pBdr/>
        <w:ind w:hanging="2"/>
        <w:jc w:val="both"/>
        <w:rPr>
          <w:rFonts w:ascii="Calibri" w:hAnsi="Calibri" w:eastAsia="Calibri" w:cs="Calibri"/>
          <w:color w:val="000000"/>
        </w:rPr>
      </w:pPr>
      <w:r>
        <w:rPr>
          <w:rFonts w:eastAsia="Calibri" w:cs="Calibri" w:ascii="Calibri" w:hAnsi="Calibri"/>
          <w:color w:val="000000"/>
        </w:rPr>
      </w:r>
    </w:p>
    <w:p>
      <w:pPr>
        <w:pStyle w:val="Normal"/>
        <w:pBdr/>
        <w:ind w:hanging="2"/>
        <w:rPr>
          <w:rFonts w:ascii="Calibri" w:hAnsi="Calibri" w:eastAsia="Calibri" w:cs="Calibri"/>
          <w:color w:val="000000"/>
        </w:rPr>
      </w:pPr>
      <w:r>
        <w:rPr>
          <w:rFonts w:eastAsia="Calibri" w:cs="Calibri" w:ascii="Calibri" w:hAnsi="Calibri"/>
          <w:b/>
          <w:color w:val="000000"/>
        </w:rPr>
        <w:t xml:space="preserve">6. DOS RECURSOS </w:t>
      </w:r>
    </w:p>
    <w:p>
      <w:pPr>
        <w:pStyle w:val="Normal"/>
        <w:numPr>
          <w:ilvl w:val="0"/>
          <w:numId w:val="0"/>
        </w:numPr>
        <w:pBdr/>
        <w:ind w:hanging="0" w:start="-2"/>
        <w:jc w:val="both"/>
        <w:rPr>
          <w:rFonts w:ascii="Calibri" w:hAnsi="Calibri" w:eastAsia="Calibri" w:cs="Calibri"/>
          <w:color w:val="000000"/>
        </w:rPr>
      </w:pPr>
      <w:r>
        <w:rPr>
          <w:rFonts w:eastAsia="Calibri" w:cs="Calibri" w:ascii="Calibri" w:hAnsi="Calibri"/>
          <w:color w:val="000000"/>
          <w:lang w:val="pt-BR"/>
        </w:rPr>
        <w:t xml:space="preserve">6.1 </w:t>
      </w:r>
      <w:r>
        <w:rPr>
          <w:rFonts w:eastAsia="Calibri" w:cs="Calibri" w:ascii="Calibri" w:hAnsi="Calibri"/>
          <w:color w:val="000000"/>
        </w:rPr>
        <w:t xml:space="preserve">Os recursos ao resultado preliminar devem ser encaminhados para a Coordenadoria do Curso de </w:t>
      </w:r>
      <w:r>
        <w:rPr>
          <w:rFonts w:eastAsia="Calibri" w:cs="Calibri" w:ascii="Calibri" w:hAnsi="Calibri"/>
          <w:color w:val="000000"/>
          <w:highlight w:val="yellow"/>
        </w:rPr>
        <w:t>(nome do curso),</w:t>
      </w:r>
      <w:r>
        <w:rPr>
          <w:rFonts w:eastAsia="Calibri" w:cs="Calibri" w:ascii="Calibri" w:hAnsi="Calibri"/>
          <w:color w:val="000000"/>
        </w:rPr>
        <w:t xml:space="preserve"> no período de </w:t>
      </w:r>
      <w:r>
        <w:rPr>
          <w:rFonts w:eastAsia="Calibri" w:cs="Calibri" w:ascii="Calibri" w:hAnsi="Calibri"/>
          <w:color w:val="000000"/>
          <w:highlight w:val="yellow"/>
        </w:rPr>
        <w:t>XX</w:t>
      </w:r>
      <w:r>
        <w:rPr>
          <w:rFonts w:eastAsia="Calibri" w:cs="Calibri" w:ascii="Calibri" w:hAnsi="Calibri"/>
          <w:color w:val="000000"/>
        </w:rPr>
        <w:t xml:space="preserve"> a </w:t>
      </w:r>
      <w:r>
        <w:rPr>
          <w:rFonts w:eastAsia="Calibri" w:cs="Calibri" w:ascii="Calibri" w:hAnsi="Calibri"/>
          <w:color w:val="000000"/>
          <w:highlight w:val="yellow"/>
        </w:rPr>
        <w:t>XX</w:t>
      </w:r>
      <w:r>
        <w:rPr>
          <w:rFonts w:eastAsia="Calibri" w:cs="Calibri" w:ascii="Calibri" w:hAnsi="Calibri"/>
          <w:color w:val="000000"/>
        </w:rPr>
        <w:t>.</w:t>
      </w:r>
    </w:p>
    <w:p>
      <w:pPr>
        <w:pStyle w:val="Normal"/>
        <w:pBdr/>
        <w:ind w:hanging="2"/>
        <w:jc w:val="both"/>
        <w:rPr>
          <w:rFonts w:ascii="Calibri" w:hAnsi="Calibri" w:eastAsia="Calibri" w:cs="Calibri"/>
          <w:color w:val="000000"/>
        </w:rPr>
      </w:pPr>
      <w:r>
        <w:rPr>
          <w:rFonts w:eastAsia="Calibri" w:cs="Calibri" w:ascii="Calibri" w:hAnsi="Calibri"/>
          <w:color w:val="000000"/>
        </w:rPr>
      </w:r>
    </w:p>
    <w:p>
      <w:pPr>
        <w:pStyle w:val="Normal"/>
        <w:pBdr/>
        <w:ind w:hanging="2"/>
        <w:rPr>
          <w:rFonts w:ascii="Calibri" w:hAnsi="Calibri" w:eastAsia="Calibri" w:cs="Calibri"/>
          <w:color w:val="000000"/>
        </w:rPr>
      </w:pPr>
      <w:r>
        <w:rPr>
          <w:rFonts w:eastAsia="Calibri" w:cs="Calibri" w:ascii="Calibri" w:hAnsi="Calibri"/>
          <w:b/>
          <w:color w:val="000000"/>
        </w:rPr>
        <w:t xml:space="preserve">7. DA DIVULGAÇÃO DO RESULTADO FINAL </w:t>
      </w:r>
    </w:p>
    <w:p>
      <w:pPr>
        <w:pStyle w:val="Normal"/>
        <w:numPr>
          <w:ilvl w:val="0"/>
          <w:numId w:val="0"/>
        </w:numPr>
        <w:pBdr/>
        <w:ind w:hanging="0" w:start="-2"/>
        <w:jc w:val="both"/>
        <w:rPr>
          <w:rFonts w:ascii="Calibri" w:hAnsi="Calibri" w:eastAsia="Calibri" w:cs="Calibri"/>
          <w:color w:val="000000"/>
        </w:rPr>
      </w:pPr>
      <w:r>
        <w:rPr>
          <w:rFonts w:eastAsia="Calibri" w:cs="Calibri" w:ascii="Calibri" w:hAnsi="Calibri"/>
          <w:color w:val="000000"/>
          <w:lang w:val="pt-BR"/>
        </w:rPr>
        <w:t xml:space="preserve">7.1 </w:t>
      </w:r>
      <w:r>
        <w:rPr>
          <w:rFonts w:eastAsia="Calibri" w:cs="Calibri" w:ascii="Calibri" w:hAnsi="Calibri"/>
          <w:color w:val="000000"/>
        </w:rPr>
        <w:t xml:space="preserve">Data: </w:t>
      </w:r>
      <w:r>
        <w:rPr>
          <w:rFonts w:eastAsia="Calibri" w:cs="Calibri" w:ascii="Calibri" w:hAnsi="Calibri"/>
          <w:color w:val="000000"/>
          <w:shd w:fill="FFFF00" w:val="clear"/>
        </w:rPr>
        <w:t xml:space="preserve"> </w:t>
      </w:r>
      <w:r>
        <w:rPr>
          <w:rFonts w:eastAsia="Calibri" w:cs="Calibri" w:ascii="Calibri" w:hAnsi="Calibri"/>
          <w:color w:val="000000"/>
          <w:shd w:fill="FFFF00" w:val="clear"/>
        </w:rPr>
        <w:t>xxx</w:t>
      </w:r>
    </w:p>
    <w:p>
      <w:pPr>
        <w:pStyle w:val="Normal"/>
        <w:numPr>
          <w:ilvl w:val="0"/>
          <w:numId w:val="0"/>
        </w:numPr>
        <w:pBdr/>
        <w:ind w:hanging="0" w:start="-2"/>
        <w:jc w:val="both"/>
        <w:rPr>
          <w:rFonts w:ascii="Calibri" w:hAnsi="Calibri" w:eastAsia="Calibri" w:cs="Calibri"/>
          <w:color w:val="000000"/>
        </w:rPr>
      </w:pPr>
      <w:r>
        <w:rPr>
          <w:rFonts w:eastAsia="Calibri" w:cs="Calibri" w:ascii="Calibri" w:hAnsi="Calibri"/>
          <w:color w:val="000000"/>
          <w:lang w:val="pt-BR"/>
        </w:rPr>
        <w:t xml:space="preserve">7.2 </w:t>
      </w:r>
      <w:r>
        <w:rPr>
          <w:rFonts w:eastAsia="Calibri" w:cs="Calibri" w:ascii="Calibri" w:hAnsi="Calibri"/>
          <w:color w:val="000000"/>
        </w:rPr>
        <w:t>Horário:</w:t>
      </w:r>
      <w:r>
        <w:rPr>
          <w:rFonts w:eastAsia="Calibri" w:cs="Calibri" w:ascii="Calibri" w:hAnsi="Calibri"/>
          <w:color w:val="000000"/>
          <w:shd w:fill="FFFF00" w:val="clear"/>
        </w:rPr>
        <w:t xml:space="preserve"> </w:t>
      </w:r>
      <w:r>
        <w:rPr>
          <w:rFonts w:eastAsia="Calibri" w:cs="Calibri" w:ascii="Calibri" w:hAnsi="Calibri"/>
          <w:color w:val="000000"/>
          <w:shd w:fill="FFFF00" w:val="clear"/>
        </w:rPr>
        <w:t>xxx</w:t>
      </w:r>
    </w:p>
    <w:p>
      <w:pPr>
        <w:pStyle w:val="Normal"/>
        <w:numPr>
          <w:ilvl w:val="0"/>
          <w:numId w:val="0"/>
        </w:numPr>
        <w:pBdr/>
        <w:ind w:hanging="0" w:start="-2"/>
        <w:jc w:val="both"/>
        <w:rPr>
          <w:rFonts w:ascii="Calibri" w:hAnsi="Calibri" w:eastAsia="Calibri" w:cs="Calibri"/>
          <w:color w:val="000000"/>
        </w:rPr>
      </w:pPr>
      <w:r>
        <w:rPr>
          <w:rFonts w:eastAsia="Calibri" w:cs="Calibri" w:ascii="Calibri" w:hAnsi="Calibri"/>
          <w:color w:val="000000"/>
          <w:lang w:val="pt-BR"/>
        </w:rPr>
        <w:t xml:space="preserve">7.3 </w:t>
      </w:r>
      <w:r>
        <w:rPr>
          <w:rFonts w:eastAsia="Calibri" w:cs="Calibri" w:ascii="Calibri" w:hAnsi="Calibri"/>
          <w:color w:val="000000"/>
        </w:rPr>
        <w:t>Local:</w:t>
      </w:r>
      <w:r>
        <w:rPr>
          <w:rFonts w:eastAsia="Calibri" w:cs="Calibri" w:ascii="Calibri" w:hAnsi="Calibri"/>
          <w:color w:val="000000"/>
          <w:shd w:fill="FFFF00" w:val="clear"/>
        </w:rPr>
        <w:t xml:space="preserve"> </w:t>
      </w:r>
      <w:r>
        <w:rPr>
          <w:rFonts w:eastAsia="Calibri" w:cs="Calibri" w:ascii="Calibri" w:hAnsi="Calibri"/>
          <w:color w:val="000000"/>
          <w:shd w:fill="FFFF00" w:val="clear"/>
        </w:rPr>
        <w:t>xxx</w:t>
      </w:r>
    </w:p>
    <w:p>
      <w:pPr>
        <w:pStyle w:val="Normal"/>
        <w:pBdr/>
        <w:ind w:hanging="2"/>
        <w:jc w:val="both"/>
        <w:rPr>
          <w:rFonts w:ascii="Calibri" w:hAnsi="Calibri" w:eastAsia="Calibri" w:cs="Calibri"/>
          <w:color w:val="000000"/>
        </w:rPr>
      </w:pPr>
      <w:r>
        <w:rPr>
          <w:rFonts w:eastAsia="Calibri" w:cs="Calibri" w:ascii="Calibri" w:hAnsi="Calibri"/>
          <w:color w:val="000000"/>
        </w:rPr>
      </w:r>
    </w:p>
    <w:p>
      <w:pPr>
        <w:pStyle w:val="Normal"/>
        <w:pBdr/>
        <w:ind w:hanging="2"/>
        <w:jc w:val="both"/>
        <w:rPr>
          <w:rFonts w:ascii="Calibri" w:hAnsi="Calibri" w:eastAsia="Calibri" w:cs="Calibri"/>
          <w:color w:val="000000"/>
          <w:lang w:val="pt-BR"/>
        </w:rPr>
      </w:pPr>
      <w:r>
        <w:rPr>
          <w:rFonts w:eastAsia="Calibri" w:cs="Calibri" w:ascii="Calibri" w:hAnsi="Calibri"/>
          <w:b/>
          <w:color w:val="000000"/>
        </w:rPr>
        <w:t>8. DAS ATRIBUIÇÕES DO MONITOR</w:t>
      </w:r>
      <w:r>
        <w:rPr>
          <w:rFonts w:eastAsia="Calibri" w:cs="Calibri" w:ascii="Calibri" w:hAnsi="Calibri"/>
          <w:b/>
          <w:color w:val="000000"/>
          <w:lang w:val="pt-BR"/>
        </w:rPr>
        <w:t xml:space="preserve"> DA MOSTRA UFSJ</w:t>
      </w:r>
    </w:p>
    <w:p>
      <w:pPr>
        <w:pStyle w:val="Normal"/>
        <w:numPr>
          <w:ilvl w:val="0"/>
          <w:numId w:val="0"/>
        </w:numPr>
        <w:pBdr/>
        <w:ind w:hanging="0" w:start="-2"/>
        <w:jc w:val="both"/>
        <w:rPr>
          <w:rFonts w:ascii="Calibri" w:hAnsi="Calibri" w:eastAsia="Calibri" w:cs="Calibri"/>
          <w:color w:val="000000"/>
          <w:lang w:val="pt-BR"/>
        </w:rPr>
      </w:pPr>
      <w:r>
        <w:rPr>
          <w:rFonts w:eastAsia="Calibri" w:cs="Calibri" w:ascii="Calibri" w:hAnsi="Calibri"/>
          <w:color w:val="000000"/>
          <w:lang w:val="pt-BR"/>
        </w:rPr>
        <w:t>8.1 Auxiliar na Organização da Mostra, no âmbito do curso, no período que antecede o evento e no dia de sua realização, s</w:t>
      </w:r>
      <w:r>
        <w:rPr>
          <w:rFonts w:eastAsia="Calibri" w:cs="Calibri" w:ascii="Calibri" w:hAnsi="Calibri"/>
          <w:color w:val="000000"/>
        </w:rPr>
        <w:t>ob a orientação d</w:t>
      </w:r>
      <w:r>
        <w:rPr>
          <w:rFonts w:eastAsia="Calibri" w:cs="Calibri" w:ascii="Calibri" w:hAnsi="Calibri"/>
          <w:color w:val="000000"/>
          <w:lang w:val="pt-BR"/>
        </w:rPr>
        <w:t>o coordenador ou de um</w:t>
      </w:r>
      <w:r>
        <w:rPr>
          <w:rFonts w:eastAsia="Calibri" w:cs="Calibri" w:ascii="Calibri" w:hAnsi="Calibri"/>
          <w:color w:val="000000"/>
        </w:rPr>
        <w:t xml:space="preserve"> docente </w:t>
      </w:r>
      <w:r>
        <w:rPr>
          <w:rFonts w:eastAsia="Calibri" w:cs="Calibri" w:ascii="Calibri" w:hAnsi="Calibri"/>
          <w:color w:val="000000"/>
          <w:lang w:val="pt-BR"/>
        </w:rPr>
        <w:t>do curso indicado por ele.</w:t>
      </w:r>
    </w:p>
    <w:p>
      <w:pPr>
        <w:pStyle w:val="Normal"/>
        <w:numPr>
          <w:ilvl w:val="0"/>
          <w:numId w:val="0"/>
        </w:numPr>
        <w:pBdr/>
        <w:ind w:hanging="0" w:start="-2"/>
        <w:jc w:val="both"/>
        <w:rPr>
          <w:rFonts w:ascii="Calibri" w:hAnsi="Calibri" w:eastAsia="Calibri" w:cs="Calibri"/>
          <w:color w:val="000000"/>
          <w:lang w:val="pt-BR"/>
        </w:rPr>
      </w:pPr>
      <w:r>
        <w:rPr>
          <w:rFonts w:eastAsia="Calibri" w:cs="Calibri" w:ascii="Calibri" w:hAnsi="Calibri"/>
          <w:color w:val="000000"/>
          <w:lang w:val="pt-BR"/>
        </w:rPr>
        <w:t>8.2 Apresentar sugestões ao responsável do que pode ser exposto aos visitantes sobre o curso, bem como providenciar os itens necessários para que a apresentação ocorra da melhor forma.</w:t>
      </w:r>
    </w:p>
    <w:p>
      <w:pPr>
        <w:pStyle w:val="Normal"/>
        <w:numPr>
          <w:ilvl w:val="0"/>
          <w:numId w:val="0"/>
        </w:numPr>
        <w:pBdr/>
        <w:ind w:hanging="0" w:start="-2"/>
        <w:jc w:val="both"/>
        <w:rPr>
          <w:rFonts w:ascii="Calibri" w:hAnsi="Calibri" w:eastAsia="Calibri" w:cs="Calibri"/>
          <w:color w:val="000000"/>
          <w:lang w:val="pt-BR"/>
        </w:rPr>
      </w:pPr>
      <w:r>
        <w:rPr>
          <w:rFonts w:eastAsia="Calibri" w:cs="Calibri" w:ascii="Calibri" w:hAnsi="Calibri"/>
          <w:color w:val="000000"/>
          <w:lang w:val="pt-BR"/>
        </w:rPr>
        <w:t>8.3 Prestar apoio logístico durante todo o período do evento.</w:t>
      </w:r>
    </w:p>
    <w:p>
      <w:pPr>
        <w:pStyle w:val="Normal"/>
        <w:numPr>
          <w:ilvl w:val="0"/>
          <w:numId w:val="0"/>
        </w:numPr>
        <w:pBdr/>
        <w:ind w:hanging="0" w:start="-2"/>
        <w:jc w:val="both"/>
        <w:rPr>
          <w:rFonts w:ascii="Calibri" w:hAnsi="Calibri" w:eastAsia="Calibri" w:cs="Calibri"/>
          <w:color w:val="000000"/>
          <w:lang w:val="pt-BR"/>
        </w:rPr>
      </w:pPr>
      <w:r>
        <w:rPr>
          <w:rFonts w:eastAsia="Calibri" w:cs="Calibri" w:ascii="Calibri" w:hAnsi="Calibri"/>
          <w:color w:val="000000"/>
          <w:lang w:val="pt-BR"/>
        </w:rPr>
        <w:t>8.4 Receber os discentes das escolas junto ao coordenador ou docente e prestar esclarecimentos no momento em que os mesmos estiverem visitando o espaço do curso.</w:t>
      </w:r>
    </w:p>
    <w:p>
      <w:pPr>
        <w:pStyle w:val="Normal"/>
        <w:pBdr/>
        <w:ind w:hanging="0" w:start="0"/>
        <w:jc w:val="both"/>
        <w:rPr>
          <w:rFonts w:ascii="Calibri" w:hAnsi="Calibri" w:eastAsia="Calibri" w:cs="Calibri"/>
          <w:color w:val="000000"/>
        </w:rPr>
      </w:pPr>
      <w:r>
        <w:rPr>
          <w:rFonts w:eastAsia="Calibri" w:cs="Calibri" w:ascii="Calibri" w:hAnsi="Calibri"/>
          <w:color w:val="000000"/>
        </w:rPr>
      </w:r>
    </w:p>
    <w:p>
      <w:pPr>
        <w:pStyle w:val="Normal"/>
        <w:pBdr/>
        <w:ind w:hanging="2"/>
        <w:jc w:val="both"/>
        <w:rPr>
          <w:rFonts w:ascii="Calibri" w:hAnsi="Calibri" w:eastAsia="Calibri" w:cs="Calibri"/>
          <w:color w:val="000000"/>
        </w:rPr>
      </w:pPr>
      <w:r>
        <w:rPr>
          <w:rFonts w:eastAsia="Calibri" w:cs="Calibri" w:ascii="Calibri" w:hAnsi="Calibri"/>
          <w:b/>
          <w:color w:val="000000"/>
          <w:lang w:val="pt-BR"/>
        </w:rPr>
        <w:t>9</w:t>
      </w:r>
      <w:r>
        <w:rPr>
          <w:rFonts w:eastAsia="Calibri" w:cs="Calibri" w:ascii="Calibri" w:hAnsi="Calibri"/>
          <w:b/>
          <w:color w:val="000000"/>
        </w:rPr>
        <w:t xml:space="preserve">. DA CONTRATAÇÃO </w:t>
      </w:r>
    </w:p>
    <w:p>
      <w:pPr>
        <w:pStyle w:val="Normal"/>
        <w:pBdr/>
        <w:ind w:hanging="2"/>
        <w:jc w:val="both"/>
        <w:rPr>
          <w:rFonts w:ascii="Calibri" w:hAnsi="Calibri" w:eastAsia="Calibri" w:cs="Calibri"/>
          <w:color w:val="FF0000"/>
        </w:rPr>
      </w:pPr>
      <w:r>
        <w:rPr>
          <w:rFonts w:eastAsia="Calibri" w:cs="Calibri" w:ascii="Calibri" w:hAnsi="Calibri"/>
          <w:color w:val="000000"/>
          <w:lang w:val="pt-BR"/>
        </w:rPr>
        <w:t>9</w:t>
      </w:r>
      <w:r>
        <w:rPr>
          <w:rFonts w:eastAsia="Calibri" w:cs="Calibri" w:ascii="Calibri" w:hAnsi="Calibri"/>
          <w:color w:val="000000"/>
        </w:rPr>
        <w:t>.1</w:t>
      </w:r>
      <w:r>
        <w:rPr>
          <w:rFonts w:eastAsia="Calibri" w:cs="Calibri" w:ascii="Calibri" w:hAnsi="Calibri"/>
          <w:color w:val="000000"/>
          <w:lang w:val="pt-BR"/>
        </w:rPr>
        <w:t xml:space="preserve"> </w:t>
      </w:r>
      <w:r>
        <w:rPr>
          <w:rFonts w:eastAsia="Calibri" w:cs="Calibri" w:ascii="Calibri" w:hAnsi="Calibri"/>
          <w:color w:val="000000"/>
        </w:rPr>
        <w:t xml:space="preserve">Os candidatos selecionados deverão assinar o </w:t>
      </w:r>
      <w:r>
        <w:rPr>
          <w:rFonts w:eastAsia="Calibri" w:cs="Calibri" w:ascii="Calibri" w:hAnsi="Calibri"/>
          <w:color w:val="000000"/>
        </w:rPr>
        <w:t>T</w:t>
      </w:r>
      <w:r>
        <w:rPr>
          <w:rFonts w:eastAsia="Calibri" w:cs="Calibri" w:ascii="Calibri" w:hAnsi="Calibri"/>
          <w:color w:val="000000"/>
        </w:rPr>
        <w:t xml:space="preserve">ermo de </w:t>
      </w:r>
      <w:r>
        <w:rPr>
          <w:rFonts w:eastAsia="Calibri" w:cs="Calibri" w:ascii="Calibri" w:hAnsi="Calibri"/>
          <w:color w:val="000000"/>
        </w:rPr>
        <w:t>C</w:t>
      </w:r>
      <w:r>
        <w:rPr>
          <w:rFonts w:eastAsia="Calibri" w:cs="Calibri" w:ascii="Calibri" w:hAnsi="Calibri"/>
          <w:color w:val="000000"/>
        </w:rPr>
        <w:t>ompromisso emitido pela Coordenadoria e devolvê-lo na data informada por ela.</w:t>
      </w:r>
      <w:r>
        <w:rPr>
          <w:rFonts w:eastAsia="Calibri" w:cs="Calibri" w:ascii="Calibri" w:hAnsi="Calibri"/>
          <w:color w:val="FF0000"/>
        </w:rPr>
        <w:t xml:space="preserve"> </w:t>
      </w:r>
    </w:p>
    <w:p>
      <w:pPr>
        <w:pStyle w:val="Normal"/>
        <w:pBdr/>
        <w:ind w:hanging="2"/>
        <w:jc w:val="both"/>
        <w:rPr>
          <w:rFonts w:ascii="Calibri" w:hAnsi="Calibri" w:eastAsia="Calibri" w:cs="Calibri"/>
          <w:lang w:val="pt-BR"/>
        </w:rPr>
      </w:pPr>
      <w:r>
        <w:rPr>
          <w:rFonts w:eastAsia="Calibri" w:cs="Calibri" w:ascii="Calibri" w:hAnsi="Calibri"/>
          <w:color w:val="000000"/>
          <w:lang w:val="pt-BR"/>
        </w:rPr>
        <w:t>9</w:t>
      </w:r>
      <w:r>
        <w:rPr>
          <w:rFonts w:eastAsia="Calibri" w:cs="Calibri" w:ascii="Calibri" w:hAnsi="Calibri"/>
          <w:color w:val="000000"/>
        </w:rPr>
        <w:t xml:space="preserve">.2 Os candidatos bolsistas deverão </w:t>
      </w:r>
      <w:r>
        <w:rPr>
          <w:rFonts w:eastAsia="Calibri" w:cs="Calibri" w:ascii="Calibri" w:hAnsi="Calibri"/>
          <w:color w:val="000000"/>
          <w:lang w:val="pt-BR"/>
        </w:rPr>
        <w:t>cadastrar os seus dados bancários no SIGAA e fazer sempre as devidas atualizações.</w:t>
      </w:r>
    </w:p>
    <w:p>
      <w:pPr>
        <w:pStyle w:val="Normal"/>
        <w:pBdr/>
        <w:ind w:hanging="2"/>
        <w:jc w:val="both"/>
        <w:rPr>
          <w:rFonts w:ascii="Calibri" w:hAnsi="Calibri" w:eastAsia="Calibri" w:cs="Calibri"/>
          <w:color w:val="000000"/>
          <w:lang w:val="pt-BR"/>
        </w:rPr>
      </w:pPr>
      <w:r>
        <w:rPr>
          <w:rFonts w:eastAsia="Calibri" w:cs="Calibri" w:ascii="Calibri" w:hAnsi="Calibri"/>
          <w:color w:val="000000"/>
          <w:lang w:val="pt-BR"/>
        </w:rPr>
        <w:t>9</w:t>
      </w:r>
      <w:r>
        <w:rPr>
          <w:rFonts w:eastAsia="Calibri" w:cs="Calibri" w:ascii="Calibri" w:hAnsi="Calibri"/>
          <w:color w:val="000000"/>
        </w:rPr>
        <w:t xml:space="preserve">.3 No caso de desistência do candidato selecionado ou do não envio dos documentos completos constantes no item 11.2 na data indicada pela coordenadoria, a vaga será preenchida seguindo-se a ordem de classificação </w:t>
      </w:r>
      <w:r>
        <w:rPr>
          <w:rFonts w:eastAsia="Calibri" w:cs="Calibri" w:ascii="Calibri" w:hAnsi="Calibri"/>
          <w:color w:val="000000"/>
          <w:lang w:val="pt-BR"/>
        </w:rPr>
        <w:t>dos aprovados na seleção.</w:t>
      </w:r>
    </w:p>
    <w:p>
      <w:pPr>
        <w:pStyle w:val="Normal"/>
        <w:pBdr/>
        <w:ind w:hanging="2"/>
        <w:jc w:val="both"/>
        <w:rPr>
          <w:rFonts w:ascii="Calibri" w:hAnsi="Calibri" w:eastAsia="Calibri" w:cs="Calibri"/>
          <w:color w:val="000000"/>
          <w:lang w:val="pt-BR"/>
        </w:rPr>
      </w:pPr>
      <w:r>
        <w:rPr>
          <w:rFonts w:eastAsia="Calibri" w:cs="Calibri" w:ascii="Calibri" w:hAnsi="Calibri"/>
          <w:color w:val="000000"/>
          <w:lang w:val="pt-BR"/>
        </w:rPr>
        <w:t>9</w:t>
      </w:r>
      <w:r>
        <w:rPr>
          <w:rFonts w:eastAsia="Calibri" w:cs="Calibri" w:ascii="Calibri" w:hAnsi="Calibri"/>
          <w:color w:val="000000"/>
        </w:rPr>
        <w:t>.4</w:t>
      </w:r>
      <w:r>
        <w:rPr>
          <w:rFonts w:eastAsia="Calibri" w:cs="Calibri" w:ascii="Calibri" w:hAnsi="Calibri"/>
          <w:color w:val="000000"/>
          <w:lang w:val="pt-BR"/>
        </w:rPr>
        <w:t xml:space="preserve"> </w:t>
      </w:r>
      <w:r>
        <w:rPr>
          <w:rFonts w:eastAsia="Calibri" w:cs="Calibri" w:ascii="Calibri" w:hAnsi="Calibri"/>
          <w:color w:val="000000"/>
        </w:rPr>
        <w:t>Assegura- se o direito do d</w:t>
      </w:r>
      <w:r>
        <w:rPr>
          <w:rFonts w:eastAsia="Calibri" w:cs="Calibri" w:ascii="Calibri" w:hAnsi="Calibri"/>
          <w:color w:val="000000"/>
          <w:lang w:val="pt-BR"/>
        </w:rPr>
        <w:t xml:space="preserve">iscente que desistir da bolsa </w:t>
      </w:r>
      <w:r>
        <w:rPr>
          <w:rFonts w:eastAsia="Calibri" w:cs="Calibri" w:ascii="Calibri" w:hAnsi="Calibri"/>
          <w:color w:val="000000"/>
        </w:rPr>
        <w:t>atuar voluntariamente na atividade</w:t>
      </w:r>
      <w:r>
        <w:rPr>
          <w:rFonts w:eastAsia="Calibri" w:cs="Calibri" w:ascii="Calibri" w:hAnsi="Calibri"/>
          <w:color w:val="000000"/>
          <w:lang w:val="pt-BR"/>
        </w:rPr>
        <w:t>, com o aval da coordenadoria.</w:t>
      </w:r>
    </w:p>
    <w:p>
      <w:pPr>
        <w:pStyle w:val="Normal"/>
        <w:pBdr/>
        <w:spacing w:lineRule="auto" w:line="240"/>
        <w:ind w:hanging="2" w:start="0"/>
        <w:jc w:val="both"/>
        <w:rPr>
          <w:rFonts w:ascii="Calibri" w:hAnsi="Calibri" w:eastAsia="Calibri" w:cs="Calibri"/>
          <w:color w:val="000000"/>
          <w:lang w:val="pt-BR"/>
        </w:rPr>
      </w:pPr>
      <w:r>
        <w:rPr>
          <w:rFonts w:eastAsia="Calibri" w:cs="Calibri" w:ascii="Calibri" w:hAnsi="Calibri"/>
          <w:color w:val="000000"/>
          <w:lang w:val="pt-BR"/>
        </w:rPr>
        <w:t>9</w:t>
      </w:r>
      <w:r>
        <w:rPr>
          <w:rFonts w:eastAsia="Calibri" w:cs="Calibri" w:ascii="Calibri" w:hAnsi="Calibri"/>
          <w:color w:val="000000"/>
        </w:rPr>
        <w:t xml:space="preserve">.5 O recebimento da </w:t>
      </w:r>
      <w:r>
        <w:rPr>
          <w:rFonts w:eastAsia="Calibri" w:cs="Calibri" w:ascii="Calibri" w:hAnsi="Calibri"/>
          <w:color w:val="000000"/>
          <w:lang w:val="pt-BR"/>
        </w:rPr>
        <w:t xml:space="preserve">bolsa </w:t>
      </w:r>
      <w:r>
        <w:rPr>
          <w:rFonts w:eastAsia="Calibri" w:cs="Calibri" w:ascii="Calibri" w:hAnsi="Calibri"/>
          <w:color w:val="000000"/>
        </w:rPr>
        <w:t>não poderá ser cumulativo ao recebimento de outras bolsas concedidas por instituição pública, exceto os auxílios do Programa de Assistência Estudantil concedidos com base no Processo de Avaliação Socioeconômica (PASE) da UFSJ</w:t>
      </w:r>
      <w:r>
        <w:rPr>
          <w:rFonts w:eastAsia="Calibri" w:cs="Calibri" w:ascii="Calibri" w:hAnsi="Calibri"/>
          <w:color w:val="000000"/>
          <w:lang w:val="pt-BR"/>
        </w:rPr>
        <w:t xml:space="preserve">, o Programa </w:t>
      </w:r>
      <w:r>
        <w:rPr>
          <w:rFonts w:eastAsia="SimSun" w:cs="Calibri" w:ascii="Calibri" w:hAnsi="Calibri"/>
          <w:sz w:val="24"/>
          <w:szCs w:val="24"/>
        </w:rPr>
        <w:t>de Bolsas de Iniciação à Docência (PIBID) e o</w:t>
      </w:r>
      <w:r>
        <w:rPr>
          <w:rFonts w:eastAsia="SimSun" w:cs="Calibri" w:ascii="Calibri" w:hAnsi="Calibri"/>
          <w:sz w:val="24"/>
          <w:szCs w:val="24"/>
          <w:lang w:val="pt-BR"/>
        </w:rPr>
        <w:t xml:space="preserve"> </w:t>
      </w:r>
      <w:r>
        <w:rPr>
          <w:rFonts w:eastAsia="SimSun" w:cs="Calibri" w:ascii="Calibri" w:hAnsi="Calibri"/>
          <w:sz w:val="24"/>
          <w:szCs w:val="24"/>
        </w:rPr>
        <w:t>Programa</w:t>
      </w:r>
      <w:r>
        <w:rPr>
          <w:rFonts w:eastAsia="SimSun" w:cs="Calibri" w:ascii="Calibri" w:hAnsi="Calibri"/>
          <w:sz w:val="24"/>
          <w:szCs w:val="24"/>
          <w:lang w:val="pt-BR"/>
        </w:rPr>
        <w:t xml:space="preserve"> </w:t>
      </w:r>
      <w:r>
        <w:rPr>
          <w:rFonts w:eastAsia="SimSun" w:cs="Calibri" w:ascii="Calibri" w:hAnsi="Calibri"/>
          <w:sz w:val="24"/>
          <w:szCs w:val="24"/>
        </w:rPr>
        <w:t>Residência Pedagógica (RP).</w:t>
      </w:r>
    </w:p>
    <w:p>
      <w:pPr>
        <w:pStyle w:val="Normal"/>
        <w:pBdr/>
        <w:ind w:hanging="2"/>
        <w:jc w:val="both"/>
        <w:rPr>
          <w:rFonts w:ascii="Calibri" w:hAnsi="Calibri" w:eastAsia="Calibri" w:cs="Calibri"/>
          <w:color w:val="000000"/>
        </w:rPr>
      </w:pPr>
      <w:r>
        <w:rPr>
          <w:rFonts w:eastAsia="Calibri" w:cs="Calibri" w:ascii="Calibri" w:hAnsi="Calibri"/>
          <w:color w:val="000000"/>
          <w:lang w:val="pt-BR"/>
        </w:rPr>
        <w:t>9</w:t>
      </w:r>
      <w:r>
        <w:rPr>
          <w:rFonts w:eastAsia="Calibri" w:cs="Calibri" w:ascii="Calibri" w:hAnsi="Calibri"/>
          <w:color w:val="000000"/>
        </w:rPr>
        <w:t xml:space="preserve">.6 É vedado o </w:t>
      </w:r>
      <w:r>
        <w:rPr>
          <w:rFonts w:eastAsia="Calibri" w:cs="Calibri" w:ascii="Calibri" w:hAnsi="Calibri"/>
          <w:color w:val="000000"/>
          <w:lang w:val="pt-BR"/>
        </w:rPr>
        <w:t>recebimento da bolsa</w:t>
      </w:r>
      <w:r>
        <w:rPr>
          <w:rFonts w:eastAsia="Calibri" w:cs="Calibri" w:ascii="Calibri" w:hAnsi="Calibri"/>
          <w:color w:val="000000"/>
        </w:rPr>
        <w:t xml:space="preserve"> p</w:t>
      </w:r>
      <w:r>
        <w:rPr>
          <w:rFonts w:eastAsia="Calibri" w:cs="Calibri" w:ascii="Calibri" w:hAnsi="Calibri"/>
          <w:color w:val="000000"/>
          <w:lang w:val="pt-BR"/>
        </w:rPr>
        <w:t>elo</w:t>
      </w:r>
      <w:r>
        <w:rPr>
          <w:rFonts w:eastAsia="Calibri" w:cs="Calibri" w:ascii="Calibri" w:hAnsi="Calibri"/>
          <w:color w:val="000000"/>
        </w:rPr>
        <w:t xml:space="preserve"> discente com vínculo empregatício formal ou que esteja realizando estágio remunerado. </w:t>
      </w:r>
    </w:p>
    <w:p>
      <w:pPr>
        <w:pStyle w:val="Normal"/>
        <w:pBdr/>
        <w:ind w:hanging="2"/>
        <w:jc w:val="both"/>
        <w:rPr>
          <w:rFonts w:ascii="Calibri" w:hAnsi="Calibri" w:eastAsia="Calibri" w:cs="Calibri"/>
          <w:color w:val="000000"/>
        </w:rPr>
      </w:pPr>
      <w:r>
        <w:rPr>
          <w:rFonts w:eastAsia="Calibri" w:cs="Calibri" w:ascii="Calibri" w:hAnsi="Calibri"/>
          <w:color w:val="000000"/>
        </w:rPr>
      </w:r>
    </w:p>
    <w:p>
      <w:pPr>
        <w:pStyle w:val="Normal"/>
        <w:pBdr/>
        <w:tabs>
          <w:tab w:val="clear" w:pos="720"/>
          <w:tab w:val="left" w:pos="1032" w:leader="none"/>
        </w:tabs>
        <w:ind w:hanging="2"/>
        <w:jc w:val="both"/>
        <w:rPr>
          <w:rFonts w:ascii="Calibri" w:hAnsi="Calibri" w:eastAsia="Calibri" w:cs="Calibri"/>
          <w:color w:val="000000"/>
        </w:rPr>
      </w:pPr>
      <w:r>
        <w:rPr>
          <w:rFonts w:eastAsia="Calibri" w:cs="Calibri" w:ascii="Calibri" w:hAnsi="Calibri"/>
          <w:b/>
          <w:color w:val="000000"/>
        </w:rPr>
        <w:t>1</w:t>
      </w:r>
      <w:r>
        <w:rPr>
          <w:rFonts w:eastAsia="Calibri" w:cs="Calibri" w:ascii="Calibri" w:hAnsi="Calibri"/>
          <w:b/>
          <w:color w:val="000000"/>
          <w:lang w:val="pt-BR"/>
        </w:rPr>
        <w:t>0</w:t>
      </w:r>
      <w:r>
        <w:rPr>
          <w:rFonts w:eastAsia="Calibri" w:cs="Calibri" w:ascii="Calibri" w:hAnsi="Calibri"/>
          <w:b/>
          <w:color w:val="000000"/>
        </w:rPr>
        <w:t>. DO CRONOGRAMA</w:t>
      </w:r>
    </w:p>
    <w:tbl>
      <w:tblPr>
        <w:tblStyle w:val="15"/>
        <w:tblW w:w="9748" w:type="dxa"/>
        <w:jc w:val="center"/>
        <w:tblInd w:w="0" w:type="dxa"/>
        <w:tblLayout w:type="fixed"/>
        <w:tblCellMar>
          <w:top w:w="55" w:type="dxa"/>
          <w:start w:w="55" w:type="dxa"/>
          <w:bottom w:w="55" w:type="dxa"/>
          <w:end w:w="55" w:type="dxa"/>
        </w:tblCellMar>
      </w:tblPr>
      <w:tblGrid>
        <w:gridCol w:w="7925"/>
        <w:gridCol w:w="1823"/>
      </w:tblGrid>
      <w:tr>
        <w:trPr/>
        <w:tc>
          <w:tcPr>
            <w:tcW w:w="79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0" w:after="0"/>
              <w:ind w:hanging="2"/>
              <w:jc w:val="both"/>
              <w:rPr>
                <w:rFonts w:ascii="Calibri" w:hAnsi="Calibri" w:eastAsia="Calibri" w:cs="Calibri"/>
              </w:rPr>
            </w:pPr>
            <w:r>
              <w:rPr>
                <w:rFonts w:eastAsia="Calibri" w:cs="Calibri" w:ascii="Calibri" w:hAnsi="Calibri"/>
                <w:kern w:val="0"/>
              </w:rPr>
              <w:t>Período de Inscrições</w:t>
            </w:r>
          </w:p>
        </w:tc>
        <w:tc>
          <w:tcPr>
            <w:tcW w:w="1823" w:type="dxa"/>
            <w:tcBorders>
              <w:top w:val="single" w:sz="4" w:space="0" w:color="000000"/>
              <w:start w:val="single" w:sz="4" w:space="0" w:color="000000"/>
              <w:bottom w:val="single" w:sz="4" w:space="0" w:color="000000"/>
              <w:end w:val="single" w:sz="4" w:space="0" w:color="000000"/>
            </w:tcBorders>
            <w:vAlign w:val="center"/>
          </w:tcPr>
          <w:p>
            <w:pPr>
              <w:pStyle w:val="Normal"/>
              <w:pBdr/>
              <w:ind w:hanging="0" w:start="-2"/>
              <w:jc w:val="both"/>
              <w:rPr>
                <w:rFonts w:ascii="Calibri" w:hAnsi="Calibri" w:eastAsia="Calibri" w:cs="Calibri"/>
                <w:color w:val="000000"/>
              </w:rPr>
            </w:pPr>
            <w:r>
              <w:rPr>
                <w:color w:val="000000"/>
                <w:shd w:fill="FFFF00" w:val="clear"/>
              </w:rPr>
              <w:t>xxx</w:t>
            </w:r>
          </w:p>
        </w:tc>
      </w:tr>
      <w:tr>
        <w:trPr/>
        <w:tc>
          <w:tcPr>
            <w:tcW w:w="79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0" w:after="0"/>
              <w:ind w:hanging="2"/>
              <w:jc w:val="both"/>
              <w:rPr>
                <w:rFonts w:ascii="Calibri" w:hAnsi="Calibri" w:eastAsia="Calibri" w:cs="Calibri"/>
              </w:rPr>
            </w:pPr>
            <w:r>
              <w:rPr>
                <w:rFonts w:eastAsia="Calibri" w:cs="Calibri" w:ascii="Calibri" w:hAnsi="Calibri"/>
                <w:kern w:val="0"/>
              </w:rPr>
              <w:t>Processo Seletivo</w:t>
            </w:r>
          </w:p>
        </w:tc>
        <w:tc>
          <w:tcPr>
            <w:tcW w:w="1823" w:type="dxa"/>
            <w:tcBorders>
              <w:top w:val="single" w:sz="4" w:space="0" w:color="000000"/>
              <w:start w:val="single" w:sz="4" w:space="0" w:color="000000"/>
              <w:bottom w:val="single" w:sz="4" w:space="0" w:color="000000"/>
              <w:end w:val="single" w:sz="4" w:space="0" w:color="000000"/>
            </w:tcBorders>
            <w:vAlign w:val="center"/>
          </w:tcPr>
          <w:p>
            <w:pPr>
              <w:pStyle w:val="Normal"/>
              <w:pBdr/>
              <w:ind w:hanging="0" w:start="-2"/>
              <w:jc w:val="both"/>
              <w:rPr>
                <w:rFonts w:ascii="Calibri" w:hAnsi="Calibri" w:eastAsia="Calibri" w:cs="Calibri"/>
                <w:color w:val="000000"/>
              </w:rPr>
            </w:pPr>
            <w:r>
              <w:rPr>
                <w:color w:val="000000"/>
                <w:shd w:fill="FFFF00" w:val="clear"/>
              </w:rPr>
              <w:t>xxx</w:t>
            </w:r>
          </w:p>
        </w:tc>
      </w:tr>
      <w:tr>
        <w:trPr/>
        <w:tc>
          <w:tcPr>
            <w:tcW w:w="79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0" w:after="0"/>
              <w:ind w:hanging="2"/>
              <w:jc w:val="both"/>
              <w:rPr>
                <w:rFonts w:ascii="Calibri" w:hAnsi="Calibri" w:eastAsia="Calibri" w:cs="Calibri"/>
              </w:rPr>
            </w:pPr>
            <w:r>
              <w:rPr>
                <w:rFonts w:eastAsia="Calibri" w:cs="Calibri" w:ascii="Calibri" w:hAnsi="Calibri"/>
                <w:kern w:val="0"/>
              </w:rPr>
              <w:t>Divulgação do Resultado Preliminar</w:t>
            </w:r>
          </w:p>
        </w:tc>
        <w:tc>
          <w:tcPr>
            <w:tcW w:w="1823" w:type="dxa"/>
            <w:tcBorders>
              <w:top w:val="single" w:sz="4" w:space="0" w:color="000000"/>
              <w:start w:val="single" w:sz="4" w:space="0" w:color="000000"/>
              <w:bottom w:val="single" w:sz="4" w:space="0" w:color="000000"/>
              <w:end w:val="single" w:sz="4" w:space="0" w:color="000000"/>
            </w:tcBorders>
            <w:vAlign w:val="center"/>
          </w:tcPr>
          <w:p>
            <w:pPr>
              <w:pStyle w:val="Normal"/>
              <w:pBdr/>
              <w:ind w:hanging="0" w:start="-2"/>
              <w:jc w:val="both"/>
              <w:rPr>
                <w:rFonts w:ascii="Calibri" w:hAnsi="Calibri" w:eastAsia="Calibri" w:cs="Calibri"/>
                <w:color w:val="000000"/>
              </w:rPr>
            </w:pPr>
            <w:r>
              <w:rPr>
                <w:color w:val="000000"/>
                <w:shd w:fill="FFFF00" w:val="clear"/>
              </w:rPr>
              <w:t>xxx</w:t>
            </w:r>
          </w:p>
        </w:tc>
      </w:tr>
      <w:tr>
        <w:trPr/>
        <w:tc>
          <w:tcPr>
            <w:tcW w:w="79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0" w:after="0"/>
              <w:ind w:hanging="2"/>
              <w:jc w:val="both"/>
              <w:rPr>
                <w:rFonts w:ascii="Calibri" w:hAnsi="Calibri" w:eastAsia="Calibri" w:cs="Calibri"/>
              </w:rPr>
            </w:pPr>
            <w:r>
              <w:rPr>
                <w:rFonts w:eastAsia="Calibri" w:cs="Calibri" w:ascii="Calibri" w:hAnsi="Calibri"/>
                <w:kern w:val="0"/>
              </w:rPr>
              <w:t>Período para Recurso</w:t>
            </w:r>
          </w:p>
        </w:tc>
        <w:tc>
          <w:tcPr>
            <w:tcW w:w="1823" w:type="dxa"/>
            <w:tcBorders>
              <w:top w:val="single" w:sz="4" w:space="0" w:color="000000"/>
              <w:start w:val="single" w:sz="4" w:space="0" w:color="000000"/>
              <w:bottom w:val="single" w:sz="4" w:space="0" w:color="000000"/>
              <w:end w:val="single" w:sz="4" w:space="0" w:color="000000"/>
            </w:tcBorders>
            <w:vAlign w:val="center"/>
          </w:tcPr>
          <w:p>
            <w:pPr>
              <w:pStyle w:val="Normal"/>
              <w:pBdr/>
              <w:ind w:hanging="0" w:start="-2"/>
              <w:jc w:val="both"/>
              <w:rPr>
                <w:rFonts w:ascii="Calibri" w:hAnsi="Calibri" w:eastAsia="Calibri" w:cs="Calibri"/>
                <w:color w:val="000000"/>
              </w:rPr>
            </w:pPr>
            <w:r>
              <w:rPr>
                <w:color w:val="000000"/>
                <w:shd w:fill="FFFF00" w:val="clear"/>
              </w:rPr>
              <w:t>xxx</w:t>
            </w:r>
          </w:p>
        </w:tc>
      </w:tr>
      <w:tr>
        <w:trPr/>
        <w:tc>
          <w:tcPr>
            <w:tcW w:w="79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0" w:after="0"/>
              <w:ind w:hanging="2"/>
              <w:jc w:val="both"/>
              <w:rPr>
                <w:rFonts w:ascii="Calibri" w:hAnsi="Calibri" w:eastAsia="Calibri" w:cs="Calibri"/>
              </w:rPr>
            </w:pPr>
            <w:r>
              <w:rPr>
                <w:rFonts w:eastAsia="Calibri" w:cs="Calibri" w:ascii="Calibri" w:hAnsi="Calibri"/>
                <w:kern w:val="0"/>
              </w:rPr>
              <w:t>Divulgação do Resultado Final</w:t>
            </w:r>
          </w:p>
        </w:tc>
        <w:tc>
          <w:tcPr>
            <w:tcW w:w="1823" w:type="dxa"/>
            <w:tcBorders>
              <w:top w:val="single" w:sz="4" w:space="0" w:color="000000"/>
              <w:start w:val="single" w:sz="4" w:space="0" w:color="000000"/>
              <w:bottom w:val="single" w:sz="4" w:space="0" w:color="000000"/>
              <w:end w:val="single" w:sz="4" w:space="0" w:color="000000"/>
            </w:tcBorders>
            <w:vAlign w:val="center"/>
          </w:tcPr>
          <w:p>
            <w:pPr>
              <w:pStyle w:val="Normal"/>
              <w:pBdr/>
              <w:ind w:hanging="0" w:start="-2"/>
              <w:jc w:val="both"/>
              <w:rPr>
                <w:rFonts w:ascii="Calibri" w:hAnsi="Calibri" w:eastAsia="Calibri" w:cs="Calibri"/>
                <w:color w:val="000000"/>
              </w:rPr>
            </w:pPr>
            <w:r>
              <w:rPr>
                <w:color w:val="000000"/>
                <w:shd w:fill="FFFF00" w:val="clear"/>
              </w:rPr>
              <w:t>xxx</w:t>
            </w:r>
          </w:p>
        </w:tc>
      </w:tr>
      <w:tr>
        <w:trPr/>
        <w:tc>
          <w:tcPr>
            <w:tcW w:w="79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0" w:after="0"/>
              <w:ind w:hanging="2"/>
              <w:jc w:val="both"/>
              <w:rPr>
                <w:rFonts w:ascii="Calibri" w:hAnsi="Calibri" w:eastAsia="Calibri" w:cs="Calibri"/>
              </w:rPr>
            </w:pPr>
            <w:r>
              <w:rPr>
                <w:rFonts w:eastAsia="Calibri" w:cs="Calibri" w:ascii="Calibri" w:hAnsi="Calibri"/>
                <w:kern w:val="0"/>
              </w:rPr>
              <w:t>Contratação</w:t>
            </w:r>
          </w:p>
        </w:tc>
        <w:tc>
          <w:tcPr>
            <w:tcW w:w="1823" w:type="dxa"/>
            <w:tcBorders>
              <w:top w:val="single" w:sz="4" w:space="0" w:color="000000"/>
              <w:start w:val="single" w:sz="4" w:space="0" w:color="000000"/>
              <w:bottom w:val="single" w:sz="4" w:space="0" w:color="000000"/>
              <w:end w:val="single" w:sz="4" w:space="0" w:color="000000"/>
            </w:tcBorders>
            <w:vAlign w:val="center"/>
          </w:tcPr>
          <w:p>
            <w:pPr>
              <w:pStyle w:val="Normal"/>
              <w:pBdr/>
              <w:ind w:hanging="0" w:start="-2"/>
              <w:jc w:val="both"/>
              <w:rPr>
                <w:rFonts w:ascii="Calibri" w:hAnsi="Calibri" w:eastAsia="Calibri" w:cs="Calibri"/>
                <w:color w:val="000000"/>
              </w:rPr>
            </w:pPr>
            <w:r>
              <w:rPr>
                <w:color w:val="000000"/>
                <w:shd w:fill="FFFF00" w:val="clear"/>
              </w:rPr>
              <w:t>xxx</w:t>
            </w:r>
          </w:p>
        </w:tc>
      </w:tr>
    </w:tbl>
    <w:p>
      <w:pPr>
        <w:pStyle w:val="Normal"/>
        <w:pBdr/>
        <w:ind w:hanging="2"/>
        <w:jc w:val="both"/>
        <w:rPr>
          <w:rFonts w:ascii="Calibri" w:hAnsi="Calibri" w:eastAsia="Calibri" w:cs="Calibri"/>
          <w:color w:val="000000"/>
        </w:rPr>
      </w:pPr>
      <w:r>
        <w:rPr>
          <w:rFonts w:eastAsia="Calibri" w:cs="Calibri" w:ascii="Calibri" w:hAnsi="Calibri"/>
          <w:color w:val="000000"/>
        </w:rPr>
      </w:r>
    </w:p>
    <w:p>
      <w:pPr>
        <w:pStyle w:val="Normal"/>
        <w:pBdr/>
        <w:tabs>
          <w:tab w:val="clear" w:pos="720"/>
          <w:tab w:val="left" w:pos="1032" w:leader="none"/>
        </w:tabs>
        <w:ind w:hanging="2"/>
        <w:jc w:val="both"/>
        <w:rPr>
          <w:rFonts w:ascii="Calibri" w:hAnsi="Calibri" w:eastAsia="Calibri" w:cs="Calibri"/>
          <w:b/>
          <w:color w:val="000000"/>
        </w:rPr>
      </w:pPr>
      <w:r>
        <w:rPr>
          <w:rFonts w:eastAsia="Calibri" w:cs="Calibri" w:ascii="Calibri" w:hAnsi="Calibri"/>
          <w:b/>
          <w:color w:val="000000"/>
        </w:rPr>
      </w:r>
    </w:p>
    <w:p>
      <w:pPr>
        <w:pStyle w:val="Normal"/>
        <w:pBdr/>
        <w:tabs>
          <w:tab w:val="clear" w:pos="720"/>
          <w:tab w:val="left" w:pos="1032" w:leader="none"/>
        </w:tabs>
        <w:ind w:hanging="2"/>
        <w:jc w:val="both"/>
        <w:rPr>
          <w:rFonts w:ascii="Calibri" w:hAnsi="Calibri" w:eastAsia="Calibri" w:cs="Calibri"/>
          <w:b/>
          <w:color w:val="000000"/>
        </w:rPr>
      </w:pPr>
      <w:r>
        <w:rPr>
          <w:rFonts w:eastAsia="Calibri" w:cs="Calibri" w:ascii="Calibri" w:hAnsi="Calibri"/>
          <w:b/>
          <w:color w:val="000000"/>
        </w:rPr>
      </w:r>
    </w:p>
    <w:p>
      <w:pPr>
        <w:pStyle w:val="Normal"/>
        <w:pBdr/>
        <w:tabs>
          <w:tab w:val="clear" w:pos="720"/>
          <w:tab w:val="left" w:pos="1032" w:leader="none"/>
        </w:tabs>
        <w:ind w:hanging="2"/>
        <w:jc w:val="both"/>
        <w:rPr>
          <w:rFonts w:ascii="Calibri" w:hAnsi="Calibri" w:eastAsia="Calibri" w:cs="Calibri"/>
          <w:b/>
          <w:color w:val="000000"/>
        </w:rPr>
      </w:pPr>
      <w:r>
        <w:rPr>
          <w:rFonts w:eastAsia="Calibri" w:cs="Calibri" w:ascii="Calibri" w:hAnsi="Calibri"/>
          <w:b/>
          <w:color w:val="000000"/>
        </w:rPr>
      </w:r>
    </w:p>
    <w:p>
      <w:pPr>
        <w:pStyle w:val="Normal"/>
        <w:pBdr/>
        <w:tabs>
          <w:tab w:val="clear" w:pos="720"/>
          <w:tab w:val="left" w:pos="1032" w:leader="none"/>
        </w:tabs>
        <w:ind w:hanging="2"/>
        <w:jc w:val="both"/>
        <w:rPr>
          <w:rFonts w:ascii="Calibri" w:hAnsi="Calibri" w:eastAsia="Calibri" w:cs="Calibri"/>
          <w:b/>
          <w:color w:val="000000"/>
        </w:rPr>
      </w:pPr>
      <w:r>
        <w:rPr>
          <w:rFonts w:eastAsia="Calibri" w:cs="Calibri" w:ascii="Calibri" w:hAnsi="Calibri"/>
          <w:b/>
          <w:color w:val="000000"/>
        </w:rPr>
      </w:r>
    </w:p>
    <w:p>
      <w:pPr>
        <w:pStyle w:val="Normal"/>
        <w:pBdr/>
        <w:tabs>
          <w:tab w:val="clear" w:pos="720"/>
          <w:tab w:val="left" w:pos="1032" w:leader="none"/>
        </w:tabs>
        <w:ind w:hanging="2"/>
        <w:jc w:val="both"/>
        <w:rPr>
          <w:rFonts w:ascii="Calibri" w:hAnsi="Calibri" w:eastAsia="Calibri" w:cs="Calibri"/>
          <w:color w:val="000000"/>
        </w:rPr>
      </w:pPr>
      <w:r>
        <w:rPr>
          <w:rFonts w:eastAsia="Calibri" w:cs="Calibri" w:ascii="Calibri" w:hAnsi="Calibri"/>
          <w:b/>
          <w:color w:val="000000"/>
        </w:rPr>
        <w:t>1</w:t>
      </w:r>
      <w:r>
        <w:rPr>
          <w:rFonts w:eastAsia="Calibri" w:cs="Calibri" w:ascii="Calibri" w:hAnsi="Calibri"/>
          <w:b/>
          <w:color w:val="000000"/>
          <w:lang w:val="pt-BR"/>
        </w:rPr>
        <w:t>1</w:t>
      </w:r>
      <w:r>
        <w:rPr>
          <w:rFonts w:eastAsia="Calibri" w:cs="Calibri" w:ascii="Calibri" w:hAnsi="Calibri"/>
          <w:b/>
          <w:color w:val="000000"/>
        </w:rPr>
        <w:t>. DO REGIME DE TRABALHO, DO VALOR DA BOLSA E DA SUA VIGÊNCIA</w:t>
      </w:r>
    </w:p>
    <w:p>
      <w:pPr>
        <w:pStyle w:val="Normal"/>
        <w:pBdr/>
        <w:ind w:hanging="2"/>
        <w:jc w:val="both"/>
        <w:rPr>
          <w:rFonts w:ascii="Calibri" w:hAnsi="Calibri" w:eastAsia="Calibri" w:cs="Calibri"/>
          <w:color w:val="000000"/>
        </w:rPr>
      </w:pPr>
      <w:r>
        <w:rPr>
          <w:rFonts w:eastAsia="Calibri" w:cs="Calibri" w:ascii="Calibri" w:hAnsi="Calibri"/>
          <w:color w:val="000000"/>
        </w:rPr>
        <w:t>1</w:t>
      </w:r>
      <w:r>
        <w:rPr>
          <w:rFonts w:eastAsia="Calibri" w:cs="Calibri" w:ascii="Calibri" w:hAnsi="Calibri"/>
          <w:color w:val="000000"/>
          <w:lang w:val="pt-BR"/>
        </w:rPr>
        <w:t>1</w:t>
      </w:r>
      <w:r>
        <w:rPr>
          <w:rFonts w:eastAsia="Calibri" w:cs="Calibri" w:ascii="Calibri" w:hAnsi="Calibri"/>
          <w:color w:val="000000"/>
        </w:rPr>
        <w:t>.1 Regime de trabalho: 12 horas semanais.</w:t>
      </w:r>
    </w:p>
    <w:p>
      <w:pPr>
        <w:pStyle w:val="Normal"/>
        <w:pBdr/>
        <w:ind w:hanging="2"/>
        <w:jc w:val="both"/>
        <w:rPr>
          <w:rFonts w:ascii="Calibri" w:hAnsi="Calibri" w:eastAsia="Calibri" w:cs="Calibri"/>
          <w:color w:val="000000"/>
        </w:rPr>
      </w:pPr>
      <w:r>
        <w:rPr>
          <w:rFonts w:eastAsia="Calibri" w:cs="Calibri" w:ascii="Calibri" w:hAnsi="Calibri"/>
          <w:color w:val="000000"/>
        </w:rPr>
        <w:t>1</w:t>
      </w:r>
      <w:r>
        <w:rPr>
          <w:rFonts w:eastAsia="Calibri" w:cs="Calibri" w:ascii="Calibri" w:hAnsi="Calibri"/>
          <w:color w:val="000000"/>
          <w:lang w:val="pt-BR"/>
        </w:rPr>
        <w:t>1</w:t>
      </w:r>
      <w:r>
        <w:rPr>
          <w:rFonts w:eastAsia="Calibri" w:cs="Calibri" w:ascii="Calibri" w:hAnsi="Calibri"/>
          <w:color w:val="000000"/>
        </w:rPr>
        <w:t>.2 Valor mensal da bolsa: R$ 320,00.</w:t>
      </w:r>
    </w:p>
    <w:p>
      <w:pPr>
        <w:pStyle w:val="Normal"/>
        <w:pBdr/>
        <w:ind w:hanging="2"/>
        <w:jc w:val="both"/>
        <w:rPr>
          <w:rFonts w:ascii="Calibri" w:hAnsi="Calibri" w:eastAsia="Calibri" w:cs="Calibri"/>
          <w:color w:val="000000"/>
          <w:lang w:val="pt-BR"/>
        </w:rPr>
      </w:pPr>
      <w:r>
        <w:rPr>
          <w:rFonts w:eastAsia="Calibri" w:cs="Calibri" w:ascii="Calibri" w:hAnsi="Calibri"/>
          <w:color w:val="000000"/>
        </w:rPr>
        <w:t>1</w:t>
      </w:r>
      <w:r>
        <w:rPr>
          <w:rFonts w:eastAsia="Calibri" w:cs="Calibri" w:ascii="Calibri" w:hAnsi="Calibri"/>
          <w:color w:val="000000"/>
          <w:lang w:val="pt-BR"/>
        </w:rPr>
        <w:t>1</w:t>
      </w:r>
      <w:r>
        <w:rPr>
          <w:rFonts w:eastAsia="Calibri" w:cs="Calibri" w:ascii="Calibri" w:hAnsi="Calibri"/>
          <w:color w:val="000000"/>
        </w:rPr>
        <w:t>.</w:t>
      </w:r>
      <w:r>
        <w:rPr>
          <w:rFonts w:eastAsia="Calibri" w:cs="Calibri" w:ascii="Calibri" w:hAnsi="Calibri"/>
          <w:color w:val="000000"/>
          <w:lang w:val="pt-BR"/>
        </w:rPr>
        <w:t>3</w:t>
      </w:r>
      <w:r>
        <w:rPr>
          <w:rFonts w:eastAsia="Calibri" w:cs="Calibri" w:ascii="Calibri" w:hAnsi="Calibri"/>
          <w:color w:val="000000"/>
        </w:rPr>
        <w:t xml:space="preserve"> Vigência: </w:t>
      </w:r>
      <w:r>
        <w:rPr>
          <w:rFonts w:eastAsia="Calibri" w:cs="Calibri" w:ascii="Calibri" w:hAnsi="Calibri"/>
          <w:color w:val="000000"/>
        </w:rPr>
        <w:t>09</w:t>
      </w:r>
      <w:r>
        <w:rPr>
          <w:rFonts w:eastAsia="Calibri" w:cs="Calibri" w:ascii="Calibri" w:hAnsi="Calibri"/>
          <w:color w:val="000000"/>
          <w:lang w:val="pt-BR"/>
        </w:rPr>
        <w:t>/09/</w:t>
      </w:r>
      <w:r>
        <w:rPr>
          <w:rFonts w:eastAsia="Calibri" w:cs="Calibri" w:ascii="Calibri" w:hAnsi="Calibri"/>
          <w:color w:val="000000"/>
          <w:lang w:val="pt-BR"/>
        </w:rPr>
        <w:t>2026</w:t>
      </w:r>
      <w:r>
        <w:rPr>
          <w:rFonts w:eastAsia="Calibri" w:cs="Calibri" w:ascii="Calibri" w:hAnsi="Calibri"/>
          <w:color w:val="000000"/>
          <w:lang w:val="pt-BR"/>
        </w:rPr>
        <w:t xml:space="preserve"> a </w:t>
      </w:r>
      <w:r>
        <w:rPr>
          <w:rFonts w:eastAsia="Calibri" w:cs="Calibri" w:ascii="Calibri" w:hAnsi="Calibri"/>
          <w:color w:val="000000"/>
          <w:lang w:val="pt-BR"/>
        </w:rPr>
        <w:t>09</w:t>
      </w:r>
      <w:r>
        <w:rPr>
          <w:rFonts w:eastAsia="Calibri" w:cs="Calibri" w:ascii="Calibri" w:hAnsi="Calibri"/>
          <w:color w:val="000000"/>
          <w:lang w:val="pt-BR"/>
        </w:rPr>
        <w:t>/10/202</w:t>
      </w:r>
      <w:r>
        <w:rPr>
          <w:rFonts w:eastAsia="Calibri" w:cs="Calibri" w:ascii="Calibri" w:hAnsi="Calibri"/>
          <w:color w:val="000000"/>
          <w:lang w:val="pt-BR"/>
        </w:rPr>
        <w:t>6</w:t>
      </w:r>
    </w:p>
    <w:p>
      <w:pPr>
        <w:pStyle w:val="Normal"/>
        <w:pBdr/>
        <w:ind w:hanging="2"/>
        <w:jc w:val="both"/>
        <w:rPr>
          <w:rFonts w:ascii="Calibri" w:hAnsi="Calibri" w:eastAsia="Calibri" w:cs="Calibri"/>
          <w:color w:val="000000"/>
        </w:rPr>
      </w:pPr>
      <w:r>
        <w:rPr>
          <w:rFonts w:eastAsia="Calibri" w:cs="Calibri" w:ascii="Calibri" w:hAnsi="Calibri"/>
          <w:color w:val="000000"/>
        </w:rPr>
      </w:r>
    </w:p>
    <w:p>
      <w:pPr>
        <w:pStyle w:val="Normal"/>
        <w:pBdr/>
        <w:tabs>
          <w:tab w:val="clear" w:pos="720"/>
          <w:tab w:val="left" w:pos="1032" w:leader="none"/>
        </w:tabs>
        <w:ind w:hanging="2"/>
        <w:jc w:val="both"/>
        <w:rPr>
          <w:rFonts w:ascii="Calibri" w:hAnsi="Calibri" w:eastAsia="Calibri" w:cs="Calibri"/>
          <w:color w:val="000000"/>
        </w:rPr>
      </w:pPr>
      <w:r>
        <w:rPr>
          <w:rFonts w:eastAsia="Calibri" w:cs="Calibri" w:ascii="Calibri" w:hAnsi="Calibri"/>
          <w:b/>
          <w:color w:val="000000"/>
        </w:rPr>
        <w:t>1</w:t>
      </w:r>
      <w:r>
        <w:rPr>
          <w:rFonts w:eastAsia="Calibri" w:cs="Calibri" w:ascii="Calibri" w:hAnsi="Calibri"/>
          <w:b/>
          <w:color w:val="000000"/>
          <w:lang w:val="pt-BR"/>
        </w:rPr>
        <w:t>2</w:t>
      </w:r>
      <w:r>
        <w:rPr>
          <w:rFonts w:eastAsia="Calibri" w:cs="Calibri" w:ascii="Calibri" w:hAnsi="Calibri"/>
          <w:b/>
          <w:color w:val="000000"/>
        </w:rPr>
        <w:t>. DAS DISPOSIÇÕES GERAIS</w:t>
      </w:r>
    </w:p>
    <w:p>
      <w:pPr>
        <w:pStyle w:val="Normal"/>
        <w:pBdr/>
        <w:ind w:hanging="2"/>
        <w:jc w:val="both"/>
        <w:rPr>
          <w:rFonts w:ascii="Calibri" w:hAnsi="Calibri" w:eastAsia="Calibri" w:cs="Calibri"/>
          <w:color w:val="000000"/>
        </w:rPr>
      </w:pPr>
      <w:r>
        <w:rPr>
          <w:rFonts w:eastAsia="Calibri" w:cs="Calibri" w:ascii="Calibri" w:hAnsi="Calibri"/>
          <w:color w:val="000000"/>
        </w:rPr>
        <w:t>1</w:t>
      </w:r>
      <w:r>
        <w:rPr>
          <w:rFonts w:eastAsia="Calibri" w:cs="Calibri" w:ascii="Calibri" w:hAnsi="Calibri"/>
          <w:color w:val="000000"/>
          <w:lang w:val="pt-BR"/>
        </w:rPr>
        <w:t>2</w:t>
      </w:r>
      <w:r>
        <w:rPr>
          <w:rFonts w:eastAsia="Calibri" w:cs="Calibri" w:ascii="Calibri" w:hAnsi="Calibri"/>
          <w:color w:val="000000"/>
        </w:rPr>
        <w:t>.1 A inscrição do candidato implicará o conhecimento e a aceitação tácita das normas constantes neste Edital.</w:t>
      </w:r>
    </w:p>
    <w:p>
      <w:pPr>
        <w:pStyle w:val="Normal"/>
        <w:pBdr/>
        <w:ind w:hanging="2"/>
        <w:jc w:val="both"/>
        <w:rPr>
          <w:rFonts w:ascii="Calibri" w:hAnsi="Calibri" w:eastAsia="Calibri" w:cs="Calibri"/>
          <w:color w:val="000000"/>
        </w:rPr>
      </w:pPr>
      <w:r>
        <w:rPr>
          <w:rFonts w:eastAsia="Calibri" w:cs="Calibri" w:ascii="Calibri" w:hAnsi="Calibri"/>
          <w:color w:val="000000"/>
        </w:rPr>
        <w:t>1</w:t>
      </w:r>
      <w:r>
        <w:rPr>
          <w:rFonts w:eastAsia="Calibri" w:cs="Calibri" w:ascii="Calibri" w:hAnsi="Calibri"/>
          <w:color w:val="000000"/>
          <w:lang w:val="pt-BR"/>
        </w:rPr>
        <w:t>2</w:t>
      </w:r>
      <w:r>
        <w:rPr>
          <w:rFonts w:eastAsia="Calibri" w:cs="Calibri" w:ascii="Calibri" w:hAnsi="Calibri"/>
          <w:color w:val="000000"/>
        </w:rPr>
        <w:t>.2 Será excluído do processo seletivo</w:t>
      </w:r>
      <w:bookmarkStart w:id="0" w:name="_GoBack"/>
      <w:bookmarkEnd w:id="0"/>
      <w:r>
        <w:rPr>
          <w:rFonts w:eastAsia="Calibri" w:cs="Calibri" w:ascii="Calibri" w:hAnsi="Calibri"/>
          <w:color w:val="000000"/>
        </w:rPr>
        <w:t>, a qualquer tempo, o discente que utilizar de meios fraudulentos na inscrição ou no processo seletivo, ficando, inclusive, sujeito a outras sanções e penalidades previstas em lei.</w:t>
      </w:r>
    </w:p>
    <w:p>
      <w:pPr>
        <w:pStyle w:val="Normal"/>
        <w:pBdr/>
        <w:ind w:hanging="2"/>
        <w:jc w:val="both"/>
        <w:rPr>
          <w:rFonts w:ascii="Calibri" w:hAnsi="Calibri" w:eastAsia="Calibri" w:cs="Calibri"/>
          <w:color w:val="000000"/>
        </w:rPr>
      </w:pPr>
      <w:r>
        <w:rPr>
          <w:rFonts w:eastAsia="Calibri" w:cs="Calibri" w:ascii="Calibri" w:hAnsi="Calibri"/>
          <w:color w:val="000000"/>
        </w:rPr>
        <w:t>1</w:t>
      </w:r>
      <w:r>
        <w:rPr>
          <w:rFonts w:eastAsia="Calibri" w:cs="Calibri" w:ascii="Calibri" w:hAnsi="Calibri"/>
          <w:color w:val="000000"/>
          <w:lang w:val="pt-BR"/>
        </w:rPr>
        <w:t>2</w:t>
      </w:r>
      <w:r>
        <w:rPr>
          <w:rFonts w:eastAsia="Calibri" w:cs="Calibri" w:ascii="Calibri" w:hAnsi="Calibri"/>
          <w:color w:val="000000"/>
        </w:rPr>
        <w:t>.3 A atuação do discente selecionado no referido Programa não estabelece qualquer vínculo empregatício entre o estudante e a UFSJ.</w:t>
      </w:r>
    </w:p>
    <w:p>
      <w:pPr>
        <w:pStyle w:val="Normal"/>
        <w:pBdr/>
        <w:ind w:hanging="2"/>
        <w:jc w:val="both"/>
        <w:rPr>
          <w:rFonts w:ascii="Calibri" w:hAnsi="Calibri" w:eastAsia="Calibri" w:cs="Calibri"/>
          <w:color w:val="000000"/>
        </w:rPr>
      </w:pPr>
      <w:r>
        <w:rPr>
          <w:rFonts w:eastAsia="Calibri" w:cs="Calibri" w:ascii="Calibri" w:hAnsi="Calibri"/>
          <w:color w:val="000000"/>
        </w:rPr>
        <w:t>1</w:t>
      </w:r>
      <w:r>
        <w:rPr>
          <w:rFonts w:eastAsia="Calibri" w:cs="Calibri" w:ascii="Calibri" w:hAnsi="Calibri"/>
          <w:color w:val="000000"/>
          <w:lang w:val="pt-BR"/>
        </w:rPr>
        <w:t>2</w:t>
      </w:r>
      <w:r>
        <w:rPr>
          <w:rFonts w:eastAsia="Calibri" w:cs="Calibri" w:ascii="Calibri" w:hAnsi="Calibri"/>
          <w:color w:val="000000"/>
        </w:rPr>
        <w:t xml:space="preserve">.4 As atividades descritas no presente Edital não se configuram como estágio. </w:t>
      </w:r>
      <w:bookmarkStart w:id="1" w:name="_gjdgxs"/>
      <w:bookmarkEnd w:id="1"/>
    </w:p>
    <w:p>
      <w:pPr>
        <w:pStyle w:val="Normal"/>
        <w:pBdr/>
        <w:ind w:hanging="2"/>
        <w:jc w:val="both"/>
        <w:rPr>
          <w:rFonts w:ascii="Calibri" w:hAnsi="Calibri" w:eastAsia="Calibri" w:cs="Calibri"/>
          <w:color w:val="000000"/>
          <w:lang w:val="pt-BR"/>
        </w:rPr>
      </w:pPr>
      <w:r>
        <w:rPr>
          <w:rFonts w:eastAsia="Calibri" w:cs="Calibri" w:ascii="Calibri" w:hAnsi="Calibri"/>
          <w:color w:val="000000"/>
        </w:rPr>
        <w:t>1</w:t>
      </w:r>
      <w:r>
        <w:rPr>
          <w:rFonts w:eastAsia="Calibri" w:cs="Calibri" w:ascii="Calibri" w:hAnsi="Calibri"/>
          <w:color w:val="000000"/>
          <w:lang w:val="pt-BR"/>
        </w:rPr>
        <w:t>2</w:t>
      </w:r>
      <w:r>
        <w:rPr>
          <w:rFonts w:eastAsia="Calibri" w:cs="Calibri" w:ascii="Calibri" w:hAnsi="Calibri"/>
          <w:color w:val="000000"/>
        </w:rPr>
        <w:t>.</w:t>
      </w:r>
      <w:r>
        <w:rPr>
          <w:rFonts w:eastAsia="Calibri" w:cs="Calibri" w:ascii="Calibri" w:hAnsi="Calibri"/>
          <w:color w:val="000000"/>
          <w:lang w:val="pt-BR"/>
        </w:rPr>
        <w:t>5</w:t>
      </w:r>
      <w:r>
        <w:rPr>
          <w:rFonts w:eastAsia="Calibri" w:cs="Calibri" w:ascii="Calibri" w:hAnsi="Calibri"/>
          <w:color w:val="000000"/>
        </w:rPr>
        <w:t xml:space="preserve"> A emissão do certificado de participação está condicionada à aprovação</w:t>
      </w:r>
      <w:r>
        <w:rPr>
          <w:rFonts w:eastAsia="Calibri" w:cs="Calibri" w:ascii="Calibri" w:hAnsi="Calibri"/>
          <w:color w:val="000000"/>
          <w:lang w:val="pt-BR"/>
        </w:rPr>
        <w:t xml:space="preserve"> e envio da lista com os nomes dos discentes </w:t>
      </w:r>
      <w:r>
        <w:rPr>
          <w:rFonts w:eastAsia="Calibri" w:cs="Calibri" w:ascii="Calibri" w:hAnsi="Calibri"/>
          <w:color w:val="000000"/>
        </w:rPr>
        <w:t>pel</w:t>
      </w:r>
      <w:r>
        <w:rPr>
          <w:rFonts w:eastAsia="Calibri" w:cs="Calibri" w:ascii="Calibri" w:hAnsi="Calibri"/>
          <w:color w:val="000000"/>
          <w:lang w:val="pt-BR"/>
        </w:rPr>
        <w:t xml:space="preserve">a Coordenadoria ao Setor de Apoio Acadêmico. </w:t>
      </w:r>
    </w:p>
    <w:p>
      <w:pPr>
        <w:pStyle w:val="Normal"/>
        <w:pBdr/>
        <w:ind w:hanging="2"/>
        <w:jc w:val="both"/>
        <w:rPr>
          <w:rFonts w:ascii="Calibri" w:hAnsi="Calibri" w:eastAsia="Calibri" w:cs="Calibri"/>
          <w:color w:val="000000"/>
        </w:rPr>
      </w:pPr>
      <w:r>
        <w:rPr>
          <w:rFonts w:eastAsia="Calibri" w:cs="Calibri" w:ascii="Calibri" w:hAnsi="Calibri"/>
          <w:color w:val="000000"/>
        </w:rPr>
        <w:t>1</w:t>
      </w:r>
      <w:r>
        <w:rPr>
          <w:rFonts w:eastAsia="Calibri" w:cs="Calibri" w:ascii="Calibri" w:hAnsi="Calibri"/>
          <w:color w:val="000000"/>
          <w:lang w:val="pt-BR"/>
        </w:rPr>
        <w:t>2.6</w:t>
      </w:r>
      <w:r>
        <w:rPr>
          <w:rFonts w:eastAsia="Calibri" w:cs="Calibri" w:ascii="Calibri" w:hAnsi="Calibri"/>
          <w:color w:val="000000"/>
        </w:rPr>
        <w:t xml:space="preserve"> O descumprimento dos termos deste Edital ou do Termo de Compromisso implica no impedimento de participação em novos editais de seleção de monitores até a regularização da situação. </w:t>
      </w:r>
    </w:p>
    <w:p>
      <w:pPr>
        <w:pStyle w:val="Normal"/>
        <w:pBdr/>
        <w:ind w:hanging="2"/>
        <w:jc w:val="both"/>
        <w:rPr>
          <w:rFonts w:ascii="Calibri" w:hAnsi="Calibri" w:eastAsia="Calibri" w:cs="Calibri"/>
          <w:color w:val="000000"/>
        </w:rPr>
      </w:pPr>
      <w:r>
        <w:rPr>
          <w:rFonts w:eastAsia="Calibri" w:cs="Calibri" w:ascii="Calibri" w:hAnsi="Calibri"/>
          <w:color w:val="000000"/>
        </w:rPr>
        <w:t>1</w:t>
      </w:r>
      <w:r>
        <w:rPr>
          <w:rFonts w:eastAsia="Calibri" w:cs="Calibri" w:ascii="Calibri" w:hAnsi="Calibri"/>
          <w:color w:val="000000"/>
          <w:lang w:val="pt-BR"/>
        </w:rPr>
        <w:t>2.7</w:t>
      </w:r>
      <w:r>
        <w:rPr>
          <w:rFonts w:eastAsia="Calibri" w:cs="Calibri" w:ascii="Calibri" w:hAnsi="Calibri"/>
          <w:color w:val="000000"/>
        </w:rPr>
        <w:t xml:space="preserve"> Serão incorporados a este Edital, para todos os efeitos, quaisquer editais retificadores ou complementares que vierem a ser publicados pela Coordenadoria.</w:t>
      </w:r>
    </w:p>
    <w:p>
      <w:pPr>
        <w:pStyle w:val="Normal"/>
        <w:pBdr/>
        <w:ind w:hanging="2"/>
        <w:jc w:val="both"/>
        <w:rPr>
          <w:rFonts w:ascii="Calibri" w:hAnsi="Calibri" w:eastAsia="Calibri" w:cs="Calibri"/>
          <w:color w:val="000000"/>
        </w:rPr>
      </w:pPr>
      <w:r>
        <w:rPr>
          <w:rFonts w:eastAsia="Calibri" w:cs="Calibri" w:ascii="Calibri" w:hAnsi="Calibri"/>
          <w:color w:val="000000"/>
        </w:rPr>
        <w:t>1</w:t>
      </w:r>
      <w:r>
        <w:rPr>
          <w:rFonts w:eastAsia="Calibri" w:cs="Calibri" w:ascii="Calibri" w:hAnsi="Calibri"/>
          <w:color w:val="000000"/>
          <w:lang w:val="pt-BR"/>
        </w:rPr>
        <w:t>2.8</w:t>
      </w:r>
      <w:r>
        <w:rPr>
          <w:rFonts w:eastAsia="Calibri" w:cs="Calibri" w:ascii="Calibri" w:hAnsi="Calibri"/>
          <w:color w:val="000000"/>
        </w:rPr>
        <w:t xml:space="preserve"> Os casos não previstos serão resolvidos pela Coordenadoria, sendo possível a consulta à Pró-Reitoria de Ensino de Graduação, quando pertinente.</w:t>
      </w:r>
    </w:p>
    <w:p>
      <w:pPr>
        <w:pStyle w:val="Normal"/>
        <w:pBdr/>
        <w:ind w:hanging="2"/>
        <w:jc w:val="both"/>
        <w:rPr>
          <w:rFonts w:ascii="Calibri" w:hAnsi="Calibri" w:eastAsia="Calibri" w:cs="Calibri"/>
          <w:color w:val="000000"/>
        </w:rPr>
      </w:pPr>
      <w:r>
        <w:rPr>
          <w:rFonts w:eastAsia="Calibri" w:cs="Calibri" w:ascii="Calibri" w:hAnsi="Calibri"/>
          <w:color w:val="000000"/>
        </w:rPr>
      </w:r>
    </w:p>
    <w:p>
      <w:pPr>
        <w:pStyle w:val="Normal"/>
        <w:pBdr/>
        <w:ind w:hanging="2"/>
        <w:jc w:val="both"/>
        <w:rPr>
          <w:rFonts w:ascii="Calibri" w:hAnsi="Calibri" w:eastAsia="Calibri" w:cs="Calibri"/>
          <w:color w:val="000000"/>
        </w:rPr>
      </w:pPr>
      <w:r>
        <w:rPr>
          <w:rFonts w:eastAsia="Calibri" w:cs="Calibri" w:ascii="Calibri" w:hAnsi="Calibri"/>
          <w:color w:val="000000"/>
        </w:rPr>
      </w:r>
    </w:p>
    <w:p>
      <w:pPr>
        <w:pStyle w:val="Normal"/>
        <w:pBdr/>
        <w:ind w:hanging="2"/>
        <w:jc w:val="both"/>
        <w:rPr>
          <w:rFonts w:ascii="Calibri" w:hAnsi="Calibri" w:eastAsia="Calibri" w:cs="Calibri"/>
          <w:color w:val="000000"/>
        </w:rPr>
      </w:pPr>
      <w:r>
        <w:rPr>
          <w:rFonts w:eastAsia="Calibri" w:cs="Calibri" w:ascii="Calibri" w:hAnsi="Calibri"/>
          <w:color w:val="000000"/>
        </w:rPr>
      </w:r>
    </w:p>
    <w:p>
      <w:pPr>
        <w:pStyle w:val="Normal"/>
        <w:pBdr/>
        <w:ind w:hanging="2"/>
        <w:jc w:val="center"/>
        <w:rPr>
          <w:rFonts w:ascii="Calibri" w:hAnsi="Calibri" w:eastAsia="Calibri" w:cs="Calibri"/>
          <w:color w:val="000000"/>
          <w:lang w:val="pt-BR"/>
        </w:rPr>
      </w:pPr>
      <w:r>
        <w:rPr>
          <w:rFonts w:eastAsia="Calibri" w:cs="Calibri" w:ascii="Calibri" w:hAnsi="Calibri"/>
          <w:color w:val="000000"/>
        </w:rPr>
        <w:t xml:space="preserve">Cidade, </w:t>
      </w:r>
      <w:r>
        <w:rPr>
          <w:rFonts w:eastAsia="Calibri" w:cs="Calibri" w:ascii="Calibri" w:hAnsi="Calibri"/>
          <w:color w:val="000000"/>
          <w:highlight w:val="yellow"/>
        </w:rPr>
        <w:t>xx</w:t>
      </w:r>
      <w:r>
        <w:rPr>
          <w:rFonts w:eastAsia="Calibri" w:cs="Calibri" w:ascii="Calibri" w:hAnsi="Calibri"/>
          <w:color w:val="000000"/>
        </w:rPr>
        <w:t xml:space="preserve"> de </w:t>
      </w:r>
      <w:r>
        <w:rPr>
          <w:rFonts w:eastAsia="Calibri" w:cs="Calibri" w:ascii="Calibri" w:hAnsi="Calibri"/>
          <w:color w:val="000000"/>
          <w:highlight w:val="yellow"/>
        </w:rPr>
        <w:t>mês</w:t>
      </w:r>
      <w:r>
        <w:rPr>
          <w:rFonts w:eastAsia="Calibri" w:cs="Calibri" w:ascii="Calibri" w:hAnsi="Calibri"/>
          <w:color w:val="000000"/>
        </w:rPr>
        <w:t xml:space="preserve"> de 202</w:t>
      </w:r>
      <w:r>
        <w:rPr>
          <w:rFonts w:eastAsia="Calibri" w:cs="Calibri" w:ascii="Calibri" w:hAnsi="Calibri"/>
          <w:color w:val="000000"/>
          <w:lang w:val="pt-BR"/>
        </w:rPr>
        <w:t>6</w:t>
      </w:r>
    </w:p>
    <w:p>
      <w:pPr>
        <w:pStyle w:val="Normal"/>
        <w:pBdr/>
        <w:ind w:hanging="2"/>
        <w:jc w:val="center"/>
        <w:rPr>
          <w:rFonts w:ascii="Calibri" w:hAnsi="Calibri" w:eastAsia="Calibri" w:cs="Calibri"/>
          <w:color w:val="000000"/>
        </w:rPr>
      </w:pPr>
      <w:r>
        <w:rPr>
          <w:rFonts w:eastAsia="Calibri" w:cs="Calibri" w:ascii="Calibri" w:hAnsi="Calibri"/>
          <w:color w:val="000000"/>
        </w:rPr>
      </w:r>
    </w:p>
    <w:p>
      <w:pPr>
        <w:pStyle w:val="Normal"/>
        <w:pBdr/>
        <w:ind w:hanging="2"/>
        <w:jc w:val="center"/>
        <w:rPr>
          <w:rFonts w:ascii="Calibri" w:hAnsi="Calibri" w:eastAsia="Calibri" w:cs="Calibri"/>
          <w:color w:val="000000"/>
        </w:rPr>
      </w:pPr>
      <w:r>
        <w:rPr>
          <w:rFonts w:eastAsia="Calibri" w:cs="Calibri" w:ascii="Calibri" w:hAnsi="Calibri"/>
          <w:color w:val="000000"/>
        </w:rPr>
      </w:r>
    </w:p>
    <w:p>
      <w:pPr>
        <w:pStyle w:val="Normal"/>
        <w:pBdr/>
        <w:ind w:hanging="2"/>
        <w:jc w:val="center"/>
        <w:rPr>
          <w:rFonts w:ascii="Calibri" w:hAnsi="Calibri" w:eastAsia="Calibri" w:cs="Calibri"/>
          <w:color w:val="000000"/>
        </w:rPr>
      </w:pPr>
      <w:r>
        <w:rPr>
          <w:rFonts w:eastAsia="Calibri" w:cs="Calibri" w:ascii="Calibri" w:hAnsi="Calibri"/>
          <w:color w:val="000000"/>
        </w:rPr>
        <w:t>______________________________</w:t>
      </w:r>
    </w:p>
    <w:p>
      <w:pPr>
        <w:pStyle w:val="Normal"/>
        <w:pBdr/>
        <w:ind w:hanging="2"/>
        <w:jc w:val="center"/>
        <w:rPr>
          <w:rFonts w:ascii="Calibri" w:hAnsi="Calibri" w:eastAsia="Calibri" w:cs="Calibri"/>
          <w:color w:val="000000"/>
        </w:rPr>
      </w:pPr>
      <w:r>
        <w:rPr>
          <w:rFonts w:eastAsia="Calibri" w:cs="Calibri" w:ascii="Calibri" w:hAnsi="Calibri"/>
          <w:color w:val="000000"/>
          <w:highlight w:val="yellow"/>
        </w:rPr>
        <w:t>Nome e Assinatura do(a) Coordenador(a)</w:t>
      </w:r>
    </w:p>
    <w:p>
      <w:pPr>
        <w:pStyle w:val="Normal"/>
        <w:pBdr/>
        <w:ind w:hanging="2"/>
        <w:jc w:val="center"/>
        <w:rPr>
          <w:rFonts w:ascii="Calibri" w:hAnsi="Calibri" w:eastAsia="Calibri" w:cs="Calibri"/>
          <w:color w:val="000000"/>
        </w:rPr>
      </w:pPr>
      <w:r>
        <w:rPr>
          <w:rFonts w:eastAsia="Calibri" w:cs="Calibri" w:ascii="Calibri" w:hAnsi="Calibri"/>
          <w:color w:val="000000"/>
        </w:rPr>
        <w:t xml:space="preserve">Curso de </w:t>
      </w:r>
      <w:r>
        <w:rPr>
          <w:rFonts w:eastAsia="Calibri" w:cs="Calibri" w:ascii="Calibri" w:hAnsi="Calibri"/>
          <w:color w:val="000000"/>
          <w:highlight w:val="yellow"/>
        </w:rPr>
        <w:t>XXX</w:t>
      </w:r>
    </w:p>
    <w:p>
      <w:pPr>
        <w:pStyle w:val="Normal"/>
        <w:pBdr/>
        <w:ind w:hanging="2"/>
        <w:rPr>
          <w:rFonts w:ascii="Calibri" w:hAnsi="Calibri" w:eastAsia="Calibri" w:cs="Calibri"/>
          <w:color w:val="000000"/>
        </w:rPr>
      </w:pPr>
      <w:r>
        <w:rPr>
          <w:rFonts w:eastAsia="Calibri" w:cs="Calibri" w:ascii="Calibri" w:hAnsi="Calibri"/>
          <w:color w:val="000000"/>
        </w:rPr>
      </w:r>
    </w:p>
    <w:p>
      <w:pPr>
        <w:pStyle w:val="Normal"/>
        <w:pBdr/>
        <w:ind w:hanging="2"/>
        <w:rPr>
          <w:rFonts w:ascii="Calibri" w:hAnsi="Calibri" w:eastAsia="Calibri" w:cs="Calibri"/>
          <w:color w:val="000000"/>
        </w:rPr>
      </w:pPr>
      <w:r>
        <w:rPr>
          <w:rFonts w:eastAsia="Calibri" w:cs="Calibri" w:ascii="Calibri" w:hAnsi="Calibri"/>
          <w:color w:val="000000"/>
        </w:rPr>
      </w:r>
    </w:p>
    <w:sectPr>
      <w:headerReference w:type="even" r:id="rId2"/>
      <w:headerReference w:type="default" r:id="rId3"/>
      <w:headerReference w:type="first" r:id="rId4"/>
      <w:type w:val="nextPage"/>
      <w:pgSz w:w="11906" w:h="16838"/>
      <w:pgMar w:left="1134" w:right="1134" w:gutter="0" w:header="720" w:top="1418" w:footer="0" w:bottom="1418"/>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 w:name="Georgia">
    <w:charset w:val="00" w:characterSet="windows-1252"/>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252" w:leader="none"/>
        <w:tab w:val="left" w:pos="7499" w:leader="none"/>
        <w:tab w:val="right" w:pos="8504" w:leader="none"/>
      </w:tabs>
      <w:ind w:hanging="2"/>
      <w:rPr>
        <w:color w:val="000000"/>
      </w:rPr>
    </w:pPr>
    <w:r>
      <w:rPr/>
      <w:drawing>
        <wp:inline distT="0" distB="0" distL="0" distR="0">
          <wp:extent cx="893445" cy="89789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
                  <a:stretch>
                    <a:fillRect/>
                  </a:stretch>
                </pic:blipFill>
                <pic:spPr bwMode="auto">
                  <a:xfrm>
                    <a:off x="0" y="0"/>
                    <a:ext cx="893445" cy="897890"/>
                  </a:xfrm>
                  <a:prstGeom prst="rect">
                    <a:avLst/>
                  </a:prstGeom>
                  <a:noFill/>
                </pic:spPr>
              </pic:pic>
            </a:graphicData>
          </a:graphic>
        </wp:inline>
      </w:drawing>
      <mc:AlternateContent>
        <mc:Choice Requires="wps">
          <w:drawing>
            <wp:anchor distT="0" distB="0" distL="114300" distR="114935" simplePos="0" relativeHeight="9" behindDoc="1" locked="0" layoutInCell="0" allowOverlap="1">
              <wp:simplePos x="0" y="0"/>
              <wp:positionH relativeFrom="column">
                <wp:posOffset>1638935</wp:posOffset>
              </wp:positionH>
              <wp:positionV relativeFrom="paragraph">
                <wp:posOffset>50800</wp:posOffset>
              </wp:positionV>
              <wp:extent cx="4328795" cy="689610"/>
              <wp:effectExtent l="0" t="0" r="0" b="0"/>
              <wp:wrapSquare wrapText="bothSides"/>
              <wp:docPr id="2" name="Retângulo 1"/>
              <a:graphic xmlns:a="http://schemas.openxmlformats.org/drawingml/2006/main">
                <a:graphicData uri="http://schemas.microsoft.com/office/word/2010/wordprocessingShape">
                  <wps:wsp>
                    <wps:cNvSpPr/>
                    <wps:spPr>
                      <a:xfrm>
                        <a:off x="0" y="0"/>
                        <a:ext cx="4328640" cy="689760"/>
                      </a:xfrm>
                      <a:prstGeom prst="rect">
                        <a:avLst/>
                      </a:prstGeom>
                      <a:solidFill>
                        <a:srgbClr val="FFFFFF"/>
                      </a:solidFill>
                      <a:ln w="0">
                        <a:noFill/>
                      </a:ln>
                    </wps:spPr>
                    <wps:style>
                      <a:lnRef idx="0"/>
                      <a:fillRef idx="0"/>
                      <a:effectRef idx="0"/>
                      <a:fontRef idx="minor"/>
                    </wps:style>
                    <wps:txbx>
                      <w:txbxContent>
                        <w:p>
                          <w:pPr>
                            <w:pStyle w:val="Contedodoquadro"/>
                            <w:spacing w:lineRule="auto" w:line="276"/>
                            <w:ind w:hanging="2"/>
                            <w:jc w:val="center"/>
                            <w:rPr/>
                          </w:pPr>
                          <w:r>
                            <w:rPr>
                              <w:rFonts w:eastAsia="Calibri" w:cs="Calibri" w:ascii="Calibri" w:hAnsi="Calibri"/>
                              <w:b/>
                              <w:color w:val="000000"/>
                            </w:rPr>
                            <w:t xml:space="preserve">COORDENADORIA DO CURSO DE </w:t>
                          </w:r>
                          <w:r>
                            <w:rPr>
                              <w:rFonts w:eastAsia="Calibri" w:cs="Calibri" w:ascii="Calibri" w:hAnsi="Calibri"/>
                              <w:b/>
                              <w:color w:val="000000"/>
                              <w:highlight w:val="yellow"/>
                            </w:rPr>
                            <w:t>XXX</w:t>
                          </w:r>
                        </w:p>
                        <w:p>
                          <w:pPr>
                            <w:pStyle w:val="Contedodoquadro"/>
                            <w:spacing w:lineRule="auto" w:line="276"/>
                            <w:ind w:hanging="2"/>
                            <w:jc w:val="center"/>
                            <w:rPr/>
                          </w:pPr>
                          <w:r>
                            <w:rPr/>
                          </w:r>
                        </w:p>
                      </w:txbxContent>
                    </wps:txbx>
                    <wps:bodyPr anchor="t">
                      <a:noAutofit/>
                    </wps:bodyPr>
                  </wps:wsp>
                </a:graphicData>
              </a:graphic>
            </wp:anchor>
          </w:drawing>
        </mc:Choice>
        <mc:Fallback>
          <w:pict>
            <v:rect id="shape_0" fillcolor="white" stroked="f" o:allowincell="f" style="position:absolute;margin-left:129.05pt;margin-top:4pt;width:340.8pt;height:54.25pt;mso-wrap-style:square;v-text-anchor:top">
              <v:fill o:detectmouseclick="t" type="solid" color2="black"/>
              <v:stroke color="#3465a4" joinstyle="round" endcap="flat"/>
              <v:textbox>
                <w:txbxContent>
                  <w:p>
                    <w:pPr>
                      <w:pStyle w:val="Contedodoquadro"/>
                      <w:spacing w:lineRule="auto" w:line="276"/>
                      <w:ind w:hanging="2"/>
                      <w:jc w:val="center"/>
                      <w:rPr/>
                    </w:pPr>
                    <w:r>
                      <w:rPr>
                        <w:rFonts w:eastAsia="Calibri" w:cs="Calibri" w:ascii="Calibri" w:hAnsi="Calibri"/>
                        <w:b/>
                        <w:color w:val="000000"/>
                      </w:rPr>
                      <w:t xml:space="preserve">COORDENADORIA DO CURSO DE </w:t>
                    </w:r>
                    <w:r>
                      <w:rPr>
                        <w:rFonts w:eastAsia="Calibri" w:cs="Calibri" w:ascii="Calibri" w:hAnsi="Calibri"/>
                        <w:b/>
                        <w:color w:val="000000"/>
                        <w:highlight w:val="yellow"/>
                      </w:rPr>
                      <w:t>XXX</w:t>
                    </w:r>
                  </w:p>
                  <w:p>
                    <w:pPr>
                      <w:pStyle w:val="Contedodoquadro"/>
                      <w:spacing w:lineRule="auto" w:line="276"/>
                      <w:ind w:hanging="2"/>
                      <w:jc w:val="center"/>
                      <w:rPr/>
                    </w:pPr>
                    <w:r>
                      <w:rPr/>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252" w:leader="none"/>
        <w:tab w:val="left" w:pos="7499" w:leader="none"/>
        <w:tab w:val="right" w:pos="8504" w:leader="none"/>
      </w:tabs>
      <w:ind w:hanging="2"/>
      <w:rPr>
        <w:color w:val="000000"/>
      </w:rPr>
    </w:pPr>
    <w:r>
      <w:rPr/>
      <w:drawing>
        <wp:inline distT="0" distB="0" distL="0" distR="0">
          <wp:extent cx="893445" cy="897890"/>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1"/>
                  <a:stretch>
                    <a:fillRect/>
                  </a:stretch>
                </pic:blipFill>
                <pic:spPr bwMode="auto">
                  <a:xfrm>
                    <a:off x="0" y="0"/>
                    <a:ext cx="893445" cy="897890"/>
                  </a:xfrm>
                  <a:prstGeom prst="rect">
                    <a:avLst/>
                  </a:prstGeom>
                  <a:noFill/>
                </pic:spPr>
              </pic:pic>
            </a:graphicData>
          </a:graphic>
        </wp:inline>
      </w:drawing>
      <mc:AlternateContent>
        <mc:Choice Requires="wps">
          <w:drawing>
            <wp:anchor distT="0" distB="0" distL="114300" distR="114935" simplePos="0" relativeHeight="9" behindDoc="1" locked="0" layoutInCell="0" allowOverlap="1">
              <wp:simplePos x="0" y="0"/>
              <wp:positionH relativeFrom="column">
                <wp:posOffset>1638935</wp:posOffset>
              </wp:positionH>
              <wp:positionV relativeFrom="paragraph">
                <wp:posOffset>50800</wp:posOffset>
              </wp:positionV>
              <wp:extent cx="4328795" cy="689610"/>
              <wp:effectExtent l="0" t="0" r="0" b="0"/>
              <wp:wrapSquare wrapText="bothSides"/>
              <wp:docPr id="4" name="Retângulo 1"/>
              <a:graphic xmlns:a="http://schemas.openxmlformats.org/drawingml/2006/main">
                <a:graphicData uri="http://schemas.microsoft.com/office/word/2010/wordprocessingShape">
                  <wps:wsp>
                    <wps:cNvSpPr/>
                    <wps:spPr>
                      <a:xfrm>
                        <a:off x="0" y="0"/>
                        <a:ext cx="4328640" cy="689760"/>
                      </a:xfrm>
                      <a:prstGeom prst="rect">
                        <a:avLst/>
                      </a:prstGeom>
                      <a:solidFill>
                        <a:srgbClr val="FFFFFF"/>
                      </a:solidFill>
                      <a:ln w="0">
                        <a:noFill/>
                      </a:ln>
                    </wps:spPr>
                    <wps:style>
                      <a:lnRef idx="0"/>
                      <a:fillRef idx="0"/>
                      <a:effectRef idx="0"/>
                      <a:fontRef idx="minor"/>
                    </wps:style>
                    <wps:txbx>
                      <w:txbxContent>
                        <w:p>
                          <w:pPr>
                            <w:pStyle w:val="Contedodoquadro"/>
                            <w:spacing w:lineRule="auto" w:line="276"/>
                            <w:ind w:hanging="2"/>
                            <w:jc w:val="center"/>
                            <w:rPr/>
                          </w:pPr>
                          <w:r>
                            <w:rPr>
                              <w:rFonts w:eastAsia="Calibri" w:cs="Calibri" w:ascii="Calibri" w:hAnsi="Calibri"/>
                              <w:b/>
                              <w:color w:val="000000"/>
                            </w:rPr>
                            <w:t xml:space="preserve">COORDENADORIA DO CURSO DE </w:t>
                          </w:r>
                          <w:r>
                            <w:rPr>
                              <w:rFonts w:eastAsia="Calibri" w:cs="Calibri" w:ascii="Calibri" w:hAnsi="Calibri"/>
                              <w:b/>
                              <w:color w:val="000000"/>
                              <w:highlight w:val="yellow"/>
                            </w:rPr>
                            <w:t>XXX</w:t>
                          </w:r>
                        </w:p>
                        <w:p>
                          <w:pPr>
                            <w:pStyle w:val="Contedodoquadro"/>
                            <w:spacing w:lineRule="auto" w:line="276"/>
                            <w:ind w:hanging="2"/>
                            <w:jc w:val="center"/>
                            <w:rPr/>
                          </w:pPr>
                          <w:r>
                            <w:rPr/>
                          </w:r>
                        </w:p>
                      </w:txbxContent>
                    </wps:txbx>
                    <wps:bodyPr anchor="t">
                      <a:noAutofit/>
                    </wps:bodyPr>
                  </wps:wsp>
                </a:graphicData>
              </a:graphic>
            </wp:anchor>
          </w:drawing>
        </mc:Choice>
        <mc:Fallback>
          <w:pict>
            <v:rect id="shape_0" fillcolor="white" stroked="f" o:allowincell="f" style="position:absolute;margin-left:129.05pt;margin-top:4pt;width:340.8pt;height:54.25pt;mso-wrap-style:square;v-text-anchor:top">
              <v:fill o:detectmouseclick="t" type="solid" color2="black"/>
              <v:stroke color="#3465a4" joinstyle="round" endcap="flat"/>
              <v:textbox>
                <w:txbxContent>
                  <w:p>
                    <w:pPr>
                      <w:pStyle w:val="Contedodoquadro"/>
                      <w:spacing w:lineRule="auto" w:line="276"/>
                      <w:ind w:hanging="2"/>
                      <w:jc w:val="center"/>
                      <w:rPr/>
                    </w:pPr>
                    <w:r>
                      <w:rPr>
                        <w:rFonts w:eastAsia="Calibri" w:cs="Calibri" w:ascii="Calibri" w:hAnsi="Calibri"/>
                        <w:b/>
                        <w:color w:val="000000"/>
                      </w:rPr>
                      <w:t xml:space="preserve">COORDENADORIA DO CURSO DE </w:t>
                    </w:r>
                    <w:r>
                      <w:rPr>
                        <w:rFonts w:eastAsia="Calibri" w:cs="Calibri" w:ascii="Calibri" w:hAnsi="Calibri"/>
                        <w:b/>
                        <w:color w:val="000000"/>
                        <w:highlight w:val="yellow"/>
                      </w:rPr>
                      <w:t>XXX</w:t>
                    </w:r>
                  </w:p>
                  <w:p>
                    <w:pPr>
                      <w:pStyle w:val="Contedodoquadro"/>
                      <w:spacing w:lineRule="auto" w:line="276"/>
                      <w:ind w:hanging="2"/>
                      <w:jc w:val="center"/>
                      <w:rPr/>
                    </w:pPr>
                    <w:r>
                      <w:rPr/>
                    </w:r>
                  </w:p>
                </w:txbxContent>
              </v:textbox>
              <w10:wrap type="square"/>
            </v:rect>
          </w:pict>
        </mc:Fallback>
      </mc:AlternateContent>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t-BR"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39" w:semiHidden="0" w:unhideWhenUsed="0"/>
    <w:lsdException w:name="Table Theme" w:uiPriority="99"/>
  </w:latentStyles>
  <w:style w:type="paragraph" w:styleId="Normal" w:default="1">
    <w:name w:val="Normal"/>
    <w:uiPriority w:val="0"/>
    <w:qFormat/>
    <w:pPr>
      <w:widowControl/>
      <w:bidi w:val="0"/>
      <w:spacing w:before="0" w:after="0"/>
      <w:ind w:hanging="1"/>
      <w:jc w:val="start"/>
    </w:pPr>
    <w:rPr>
      <w:rFonts w:ascii="Times New Roman" w:hAnsi="Times New Roman" w:eastAsia="Times New Roman" w:cs="Times New Roman"/>
      <w:color w:val="auto"/>
      <w:kern w:val="0"/>
      <w:sz w:val="24"/>
      <w:szCs w:val="24"/>
      <w:lang w:val="pt-BR" w:eastAsia="pt-BR" w:bidi="ar-SA"/>
    </w:rPr>
  </w:style>
  <w:style w:type="paragraph" w:styleId="Heading1">
    <w:name w:val="heading 1"/>
    <w:basedOn w:val="Normal"/>
    <w:next w:val="Normal"/>
    <w:uiPriority w:val="9"/>
    <w:qFormat/>
    <w:pPr>
      <w:widowControl w:val="false"/>
      <w:ind w:hanging="361" w:start="473"/>
      <w:outlineLvl w:val="0"/>
    </w:pPr>
    <w:rPr>
      <w:rFonts w:ascii="Calibri" w:hAnsi="Calibri" w:eastAsia="Calibri" w:cs="Calibri"/>
      <w:b/>
      <w:sz w:val="22"/>
      <w:szCs w:val="22"/>
    </w:rPr>
  </w:style>
  <w:style w:type="paragraph" w:styleId="Heading2">
    <w:name w:val="heading 2"/>
    <w:basedOn w:val="Normal"/>
    <w:next w:val="Normal"/>
    <w:uiPriority w:val="9"/>
    <w:semiHidden/>
    <w:unhideWhenUsed/>
    <w:qFormat/>
    <w:pPr>
      <w:keepNext w:val="true"/>
      <w:outlineLvl w:val="1"/>
    </w:pPr>
    <w:rPr/>
  </w:style>
  <w:style w:type="paragraph" w:styleId="Heading3">
    <w:name w:val="heading 3"/>
    <w:basedOn w:val="Normal"/>
    <w:next w:val="Normal"/>
    <w:uiPriority w:val="9"/>
    <w:semiHidden/>
    <w:unhideWhenUsed/>
    <w:qFormat/>
    <w:pPr>
      <w:keepNext w:val="true"/>
      <w:jc w:val="center"/>
      <w:outlineLvl w:val="2"/>
    </w:pPr>
    <w:rPr>
      <w:b/>
    </w:rPr>
  </w:style>
  <w:style w:type="paragraph" w:styleId="Heading4">
    <w:name w:val="heading 4"/>
    <w:basedOn w:val="Normal"/>
    <w:next w:val="Normal"/>
    <w:uiPriority w:val="9"/>
    <w:semiHidden/>
    <w:unhideWhenUsed/>
    <w:qFormat/>
    <w:pPr>
      <w:keepNext w:val="true"/>
      <w:keepLines/>
      <w:spacing w:before="240" w:after="40"/>
      <w:outlineLvl w:val="3"/>
    </w:pPr>
    <w:rPr>
      <w:b/>
    </w:rPr>
  </w:style>
  <w:style w:type="paragraph" w:styleId="Heading5">
    <w:name w:val="heading 5"/>
    <w:basedOn w:val="Normal"/>
    <w:next w:val="Normal"/>
    <w:uiPriority w:val="9"/>
    <w:semiHidden/>
    <w:unhideWhenUsed/>
    <w:qFormat/>
    <w:pPr>
      <w:keepNext w:val="true"/>
      <w:keepLines/>
      <w:spacing w:before="220" w:after="40"/>
      <w:outlineLvl w:val="4"/>
    </w:pPr>
    <w:rPr>
      <w:b/>
      <w:sz w:val="22"/>
      <w:szCs w:val="22"/>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itle">
    <w:name w:val="Title"/>
    <w:basedOn w:val="Normal"/>
    <w:next w:val="Normal"/>
    <w:uiPriority w:val="10"/>
    <w:qFormat/>
    <w:pPr>
      <w:keepNext w:val="true"/>
      <w:keepLines/>
      <w:spacing w:before="480" w:after="120"/>
    </w:pPr>
    <w:rPr>
      <w:b/>
      <w:sz w:val="72"/>
      <w:szCs w:val="72"/>
    </w:rPr>
  </w:style>
  <w:style w:type="paragraph" w:styleId="Cabealhoerodap">
    <w:name w:val="Cabeçalho e rodapé"/>
    <w:basedOn w:val="Normal"/>
    <w:qFormat/>
    <w:pPr/>
    <w:rPr/>
  </w:style>
  <w:style w:type="paragraph" w:styleId="Footer">
    <w:name w:val="footer"/>
    <w:basedOn w:val="Normal"/>
    <w:uiPriority w:val="99"/>
    <w:semiHidden/>
    <w:unhideWhenUsed/>
    <w:qFormat/>
    <w:pPr>
      <w:tabs>
        <w:tab w:val="clear" w:pos="720"/>
        <w:tab w:val="center" w:pos="4252" w:leader="none"/>
        <w:tab w:val="right" w:pos="8504" w:leader="none"/>
      </w:tabs>
    </w:pPr>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Header">
    <w:name w:val="header"/>
    <w:basedOn w:val="Cabealhoerodap"/>
    <w:pPr/>
    <w:rPr/>
  </w:style>
  <w:style w:type="paragraph" w:styleId="Contedodoquadro">
    <w:name w:val="Conteúdo do quadro"/>
    <w:basedOn w:val="Normal"/>
    <w:qFormat/>
    <w:pPr/>
    <w:rPr/>
  </w:style>
  <w:style w:type="table" w:default="1" w:styleId="9">
    <w:name w:val="Normal Table"/>
    <w:uiPriority w:val="99"/>
    <w:semiHidden/>
    <w:unhideWhenUsed/>
    <w:qFormat/>
    <w:tblPr>
      <w:tblCellMar>
        <w:top w:w="0" w:type="dxa"/>
        <w:left w:w="108" w:type="dxa"/>
        <w:bottom w:w="0" w:type="dxa"/>
        <w:right w:w="108" w:type="dxa"/>
      </w:tblCellMar>
    </w:tblPr>
  </w:style>
  <w:style w:type="table" w:customStyle="1" w:styleId="13">
    <w:name w:val="Table Normal"/>
    <w:uiPriority w:val="0"/>
    <w:qFormat/>
    <w:tblPr>
      <w:tblCellMar>
        <w:top w:w="0" w:type="dxa"/>
        <w:left w:w="0" w:type="dxa"/>
        <w:bottom w:w="0" w:type="dxa"/>
        <w:right w:w="0" w:type="dxa"/>
      </w:tblCellMar>
    </w:tblPr>
  </w:style>
  <w:style w:type="table" w:customStyle="1" w:styleId="14">
    <w:name w:val="_Style 12"/>
    <w:basedOn w:val="13"/>
    <w:uiPriority w:val="0"/>
    <w:qFormat/>
    <w:tblPr>
      <w:tblCellMar>
        <w:top w:w="55" w:type="dxa"/>
        <w:left w:w="55" w:type="dxa"/>
        <w:bottom w:w="55" w:type="dxa"/>
        <w:right w:w="55" w:type="dxa"/>
      </w:tblCellMar>
    </w:tblPr>
  </w:style>
  <w:style w:type="table" w:customStyle="1" w:styleId="15">
    <w:name w:val="_Style 13"/>
    <w:basedOn w:val="13"/>
    <w:uiPriority w:val="0"/>
    <w:qFormat/>
    <w:tblPr>
      <w:tblCellMar>
        <w:top w:w="55" w:type="dxa"/>
        <w:left w:w="55" w:type="dxa"/>
        <w:bottom w:w="55" w:type="dxa"/>
        <w:right w:w="5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59</TotalTime>
  <Application>LibreOffice/26.2.5.2$Windows_X86_64 LibreOffice_project/cd7284b4cbbfeb507e630c1aac019f4157393acb</Application>
  <AppVersion>15.0000</AppVersion>
  <Pages>3</Pages>
  <Words>822</Words>
  <Characters>4413</Characters>
  <CharactersWithSpaces>5175</CharactersWithSpaces>
  <Paragraphs>78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2024-08-26T16:56:00Z</dcterms:created>
  <dc:creator>SEACA</dc:creator>
  <dc:description/>
  <dc:language>pt-BR</dc:language>
  <cp:lastModifiedBy>Gabriela Calsavara</cp:lastModifiedBy>
  <dcterms:modified xsi:type="dcterms:W3CDTF">2026-08-26T08:01:02Z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7C384B66EC364A639E00D67B5A7FA1D2_13</vt:lpwstr>
  </property>
  <property fmtid="{D5CDD505-2E9C-101B-9397-08002B2CF9AE}" pid="3" name="KSOProductBuildVer">
    <vt:lpwstr>1046-12.2.0.21931</vt:lpwstr>
  </property>
</Properties>
</file>